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C2671" w14:textId="09AE7F87" w:rsidR="003B0F32" w:rsidRPr="00786087" w:rsidRDefault="004457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86087">
        <w:rPr>
          <w:rFonts w:ascii="Times New Roman" w:hAnsi="Times New Roman" w:cs="Times New Roman"/>
          <w:b/>
          <w:bCs/>
          <w:sz w:val="28"/>
          <w:szCs w:val="28"/>
        </w:rPr>
        <w:t>Změny od roku 2026</w:t>
      </w:r>
      <w:r w:rsidR="001860DA">
        <w:rPr>
          <w:rFonts w:ascii="Times New Roman" w:hAnsi="Times New Roman" w:cs="Times New Roman"/>
          <w:b/>
          <w:bCs/>
          <w:sz w:val="28"/>
          <w:szCs w:val="28"/>
        </w:rPr>
        <w:t xml:space="preserve"> pro ÚSC, rozpočtová skladba a </w:t>
      </w:r>
      <w:r w:rsidRPr="00786087">
        <w:rPr>
          <w:rFonts w:ascii="Times New Roman" w:hAnsi="Times New Roman" w:cs="Times New Roman"/>
          <w:b/>
          <w:bCs/>
          <w:sz w:val="28"/>
          <w:szCs w:val="28"/>
        </w:rPr>
        <w:t xml:space="preserve">vyhláška č. 5/2014 (Výkaz FIN </w:t>
      </w:r>
      <w:proofErr w:type="gramStart"/>
      <w:r w:rsidRPr="00786087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F072E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786087">
        <w:rPr>
          <w:rFonts w:ascii="Times New Roman" w:hAnsi="Times New Roman" w:cs="Times New Roman"/>
          <w:b/>
          <w:bCs/>
          <w:sz w:val="28"/>
          <w:szCs w:val="28"/>
        </w:rPr>
        <w:t>12M</w:t>
      </w:r>
      <w:proofErr w:type="gramEnd"/>
      <w:r w:rsidRPr="00786087">
        <w:rPr>
          <w:rFonts w:ascii="Times New Roman" w:hAnsi="Times New Roman" w:cs="Times New Roman"/>
          <w:b/>
          <w:bCs/>
          <w:sz w:val="28"/>
          <w:szCs w:val="28"/>
        </w:rPr>
        <w:t>, I</w:t>
      </w:r>
      <w:r w:rsidR="00B418A3"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Pr="00786087">
        <w:rPr>
          <w:rFonts w:ascii="Times New Roman" w:hAnsi="Times New Roman" w:cs="Times New Roman"/>
          <w:b/>
          <w:bCs/>
          <w:sz w:val="28"/>
          <w:szCs w:val="28"/>
        </w:rPr>
        <w:t xml:space="preserve">, UZ, termíny) </w:t>
      </w:r>
    </w:p>
    <w:p w14:paraId="7B27DC63" w14:textId="49B5D065" w:rsidR="001767BE" w:rsidRPr="00673143" w:rsidRDefault="001767BE">
      <w:pPr>
        <w:rPr>
          <w:rFonts w:ascii="Times New Roman" w:hAnsi="Times New Roman" w:cs="Times New Roman"/>
          <w:sz w:val="26"/>
          <w:szCs w:val="26"/>
        </w:rPr>
      </w:pPr>
      <w:r w:rsidRPr="00673143">
        <w:rPr>
          <w:rFonts w:ascii="Times New Roman" w:hAnsi="Times New Roman" w:cs="Times New Roman"/>
          <w:sz w:val="26"/>
          <w:szCs w:val="26"/>
        </w:rPr>
        <w:t xml:space="preserve">Po 11 letech dochází ke změně podoby výkazu </w:t>
      </w:r>
      <w:r w:rsidR="00B2782F" w:rsidRPr="00673143">
        <w:rPr>
          <w:rFonts w:ascii="Times New Roman" w:hAnsi="Times New Roman" w:cs="Times New Roman"/>
          <w:sz w:val="26"/>
          <w:szCs w:val="26"/>
        </w:rPr>
        <w:t>pro hodnocení</w:t>
      </w:r>
      <w:r w:rsidRPr="00673143">
        <w:rPr>
          <w:rFonts w:ascii="Times New Roman" w:hAnsi="Times New Roman" w:cs="Times New Roman"/>
          <w:sz w:val="26"/>
          <w:szCs w:val="26"/>
        </w:rPr>
        <w:t xml:space="preserve"> plnění rozpočtu </w:t>
      </w:r>
      <w:r w:rsidR="00515944" w:rsidRPr="00673143">
        <w:rPr>
          <w:rFonts w:ascii="Times New Roman" w:hAnsi="Times New Roman" w:cs="Times New Roman"/>
          <w:sz w:val="26"/>
          <w:szCs w:val="26"/>
        </w:rPr>
        <w:t xml:space="preserve">územních samosprávních celků a svazku obcí. </w:t>
      </w:r>
      <w:r w:rsidR="00F44DD5" w:rsidRPr="00673143">
        <w:rPr>
          <w:rFonts w:ascii="Times New Roman" w:hAnsi="Times New Roman" w:cs="Times New Roman"/>
          <w:sz w:val="26"/>
          <w:szCs w:val="26"/>
        </w:rPr>
        <w:t>Nově se budou vykazovat identifikátory partnerů ve vztahu k transferům, u rozpočtové sklady se ruší třídění záznamovou jednotkou</w:t>
      </w:r>
      <w:r w:rsidR="00B418A3" w:rsidRPr="00673143">
        <w:rPr>
          <w:rFonts w:ascii="Times New Roman" w:hAnsi="Times New Roman" w:cs="Times New Roman"/>
          <w:sz w:val="26"/>
          <w:szCs w:val="26"/>
        </w:rPr>
        <w:t xml:space="preserve"> pro obce</w:t>
      </w:r>
      <w:r w:rsidR="00F44DD5" w:rsidRPr="00673143">
        <w:rPr>
          <w:rFonts w:ascii="Times New Roman" w:hAnsi="Times New Roman" w:cs="Times New Roman"/>
          <w:sz w:val="26"/>
          <w:szCs w:val="26"/>
        </w:rPr>
        <w:t xml:space="preserve">. </w:t>
      </w:r>
      <w:r w:rsidR="002A0894" w:rsidRPr="00673143">
        <w:rPr>
          <w:rFonts w:ascii="Times New Roman" w:hAnsi="Times New Roman" w:cs="Times New Roman"/>
          <w:sz w:val="26"/>
          <w:szCs w:val="26"/>
        </w:rPr>
        <w:t xml:space="preserve">Jsou upravena pravidla pro třídění účelovými znaky. Výkaz </w:t>
      </w:r>
      <w:r w:rsidR="00014C5D" w:rsidRPr="00673143">
        <w:rPr>
          <w:rFonts w:ascii="Times New Roman" w:hAnsi="Times New Roman" w:cs="Times New Roman"/>
          <w:sz w:val="26"/>
          <w:szCs w:val="26"/>
        </w:rPr>
        <w:t xml:space="preserve">FIN </w:t>
      </w:r>
      <w:proofErr w:type="gramStart"/>
      <w:r w:rsidR="00014C5D" w:rsidRPr="00673143">
        <w:rPr>
          <w:rFonts w:ascii="Times New Roman" w:hAnsi="Times New Roman" w:cs="Times New Roman"/>
          <w:sz w:val="26"/>
          <w:szCs w:val="26"/>
        </w:rPr>
        <w:t>2-12M</w:t>
      </w:r>
      <w:proofErr w:type="gramEnd"/>
      <w:r w:rsidR="00014C5D" w:rsidRPr="00673143">
        <w:rPr>
          <w:rFonts w:ascii="Times New Roman" w:hAnsi="Times New Roman" w:cs="Times New Roman"/>
          <w:sz w:val="26"/>
          <w:szCs w:val="26"/>
        </w:rPr>
        <w:t xml:space="preserve"> se doplňuje o uv</w:t>
      </w:r>
      <w:r w:rsidR="00E503A2" w:rsidRPr="00673143">
        <w:rPr>
          <w:rFonts w:ascii="Times New Roman" w:hAnsi="Times New Roman" w:cs="Times New Roman"/>
          <w:sz w:val="26"/>
          <w:szCs w:val="26"/>
        </w:rPr>
        <w:t>á</w:t>
      </w:r>
      <w:r w:rsidR="00014C5D" w:rsidRPr="00673143">
        <w:rPr>
          <w:rFonts w:ascii="Times New Roman" w:hAnsi="Times New Roman" w:cs="Times New Roman"/>
          <w:sz w:val="26"/>
          <w:szCs w:val="26"/>
        </w:rPr>
        <w:t>d</w:t>
      </w:r>
      <w:r w:rsidR="00E503A2" w:rsidRPr="00673143">
        <w:rPr>
          <w:rFonts w:ascii="Times New Roman" w:hAnsi="Times New Roman" w:cs="Times New Roman"/>
          <w:sz w:val="26"/>
          <w:szCs w:val="26"/>
        </w:rPr>
        <w:t>ě</w:t>
      </w:r>
      <w:r w:rsidR="00014C5D" w:rsidRPr="00673143">
        <w:rPr>
          <w:rFonts w:ascii="Times New Roman" w:hAnsi="Times New Roman" w:cs="Times New Roman"/>
          <w:sz w:val="26"/>
          <w:szCs w:val="26"/>
        </w:rPr>
        <w:t xml:space="preserve">ní zůstatků na běžných účtech. </w:t>
      </w:r>
    </w:p>
    <w:p w14:paraId="4EB83201" w14:textId="3E1B6681" w:rsidR="00CC5A57" w:rsidRPr="00673143" w:rsidRDefault="00CC5A57">
      <w:pPr>
        <w:rPr>
          <w:rFonts w:ascii="Times New Roman" w:hAnsi="Times New Roman" w:cs="Times New Roman"/>
          <w:i/>
          <w:iCs/>
          <w:color w:val="767171" w:themeColor="background2" w:themeShade="80"/>
          <w:sz w:val="26"/>
          <w:szCs w:val="26"/>
        </w:rPr>
      </w:pPr>
      <w:r w:rsidRPr="00673143">
        <w:rPr>
          <w:rFonts w:ascii="Times New Roman" w:hAnsi="Times New Roman" w:cs="Times New Roman"/>
          <w:i/>
          <w:iCs/>
          <w:color w:val="767171" w:themeColor="background2" w:themeShade="80"/>
          <w:sz w:val="26"/>
          <w:szCs w:val="26"/>
        </w:rPr>
        <w:t>Zkratka NZUZ – třídění rozpočtovou skladbou na nástroj</w:t>
      </w:r>
      <w:r w:rsidR="00ED35C8" w:rsidRPr="00673143">
        <w:rPr>
          <w:rFonts w:ascii="Times New Roman" w:hAnsi="Times New Roman" w:cs="Times New Roman"/>
          <w:i/>
          <w:iCs/>
          <w:color w:val="767171" w:themeColor="background2" w:themeShade="80"/>
          <w:sz w:val="26"/>
          <w:szCs w:val="26"/>
        </w:rPr>
        <w:t xml:space="preserve"> N</w:t>
      </w:r>
      <w:r w:rsidRPr="00673143">
        <w:rPr>
          <w:rFonts w:ascii="Times New Roman" w:hAnsi="Times New Roman" w:cs="Times New Roman"/>
          <w:i/>
          <w:iCs/>
          <w:color w:val="767171" w:themeColor="background2" w:themeShade="80"/>
          <w:sz w:val="26"/>
          <w:szCs w:val="26"/>
        </w:rPr>
        <w:t>, zdroj</w:t>
      </w:r>
      <w:r w:rsidR="00ED35C8" w:rsidRPr="00673143">
        <w:rPr>
          <w:rFonts w:ascii="Times New Roman" w:hAnsi="Times New Roman" w:cs="Times New Roman"/>
          <w:i/>
          <w:iCs/>
          <w:color w:val="767171" w:themeColor="background2" w:themeShade="80"/>
          <w:sz w:val="26"/>
          <w:szCs w:val="26"/>
        </w:rPr>
        <w:t xml:space="preserve"> Z</w:t>
      </w:r>
      <w:r w:rsidRPr="00673143">
        <w:rPr>
          <w:rFonts w:ascii="Times New Roman" w:hAnsi="Times New Roman" w:cs="Times New Roman"/>
          <w:i/>
          <w:iCs/>
          <w:color w:val="767171" w:themeColor="background2" w:themeShade="80"/>
          <w:sz w:val="26"/>
          <w:szCs w:val="26"/>
        </w:rPr>
        <w:t xml:space="preserve"> (prostorov</w:t>
      </w:r>
      <w:r w:rsidR="00ED35C8" w:rsidRPr="00673143">
        <w:rPr>
          <w:rFonts w:ascii="Times New Roman" w:hAnsi="Times New Roman" w:cs="Times New Roman"/>
          <w:i/>
          <w:iCs/>
          <w:color w:val="767171" w:themeColor="background2" w:themeShade="80"/>
          <w:sz w:val="26"/>
          <w:szCs w:val="26"/>
        </w:rPr>
        <w:t>é třídění</w:t>
      </w:r>
      <w:r w:rsidRPr="00673143">
        <w:rPr>
          <w:rFonts w:ascii="Times New Roman" w:hAnsi="Times New Roman" w:cs="Times New Roman"/>
          <w:i/>
          <w:iCs/>
          <w:color w:val="767171" w:themeColor="background2" w:themeShade="80"/>
          <w:sz w:val="26"/>
          <w:szCs w:val="26"/>
        </w:rPr>
        <w:t>) a účelový znak</w:t>
      </w:r>
      <w:r w:rsidR="00ED35C8" w:rsidRPr="00673143">
        <w:rPr>
          <w:rFonts w:ascii="Times New Roman" w:hAnsi="Times New Roman" w:cs="Times New Roman"/>
          <w:i/>
          <w:iCs/>
          <w:color w:val="767171" w:themeColor="background2" w:themeShade="80"/>
          <w:sz w:val="26"/>
          <w:szCs w:val="26"/>
        </w:rPr>
        <w:t xml:space="preserve"> UZ</w:t>
      </w:r>
      <w:r w:rsidRPr="00673143">
        <w:rPr>
          <w:rFonts w:ascii="Times New Roman" w:hAnsi="Times New Roman" w:cs="Times New Roman"/>
          <w:i/>
          <w:iCs/>
          <w:color w:val="767171" w:themeColor="background2" w:themeShade="80"/>
          <w:sz w:val="26"/>
          <w:szCs w:val="26"/>
        </w:rPr>
        <w:t xml:space="preserve">. </w:t>
      </w:r>
    </w:p>
    <w:p w14:paraId="17CECCA4" w14:textId="65033ED2" w:rsidR="00CC5A57" w:rsidRPr="00673143" w:rsidRDefault="00CC5A57">
      <w:pPr>
        <w:rPr>
          <w:rFonts w:ascii="Times New Roman" w:hAnsi="Times New Roman" w:cs="Times New Roman"/>
          <w:i/>
          <w:iCs/>
          <w:color w:val="767171" w:themeColor="background2" w:themeShade="80"/>
          <w:sz w:val="26"/>
          <w:szCs w:val="26"/>
        </w:rPr>
      </w:pPr>
      <w:r w:rsidRPr="00673143">
        <w:rPr>
          <w:rFonts w:ascii="Times New Roman" w:hAnsi="Times New Roman" w:cs="Times New Roman"/>
          <w:i/>
          <w:iCs/>
          <w:color w:val="767171" w:themeColor="background2" w:themeShade="80"/>
          <w:sz w:val="26"/>
          <w:szCs w:val="26"/>
        </w:rPr>
        <w:t xml:space="preserve">Zkratka MF – </w:t>
      </w:r>
      <w:r w:rsidR="00B97B16" w:rsidRPr="00673143">
        <w:rPr>
          <w:rFonts w:ascii="Times New Roman" w:hAnsi="Times New Roman" w:cs="Times New Roman"/>
          <w:i/>
          <w:iCs/>
          <w:color w:val="767171" w:themeColor="background2" w:themeShade="80"/>
          <w:sz w:val="26"/>
          <w:szCs w:val="26"/>
        </w:rPr>
        <w:t>M</w:t>
      </w:r>
      <w:r w:rsidRPr="00673143">
        <w:rPr>
          <w:rFonts w:ascii="Times New Roman" w:hAnsi="Times New Roman" w:cs="Times New Roman"/>
          <w:i/>
          <w:iCs/>
          <w:color w:val="767171" w:themeColor="background2" w:themeShade="80"/>
          <w:sz w:val="26"/>
          <w:szCs w:val="26"/>
        </w:rPr>
        <w:t xml:space="preserve">inisterstvo financí </w:t>
      </w:r>
      <w:r w:rsidR="00B97B16" w:rsidRPr="00673143">
        <w:rPr>
          <w:rFonts w:ascii="Times New Roman" w:hAnsi="Times New Roman" w:cs="Times New Roman"/>
          <w:i/>
          <w:iCs/>
          <w:color w:val="767171" w:themeColor="background2" w:themeShade="80"/>
          <w:sz w:val="26"/>
          <w:szCs w:val="26"/>
        </w:rPr>
        <w:t>České republiky</w:t>
      </w:r>
    </w:p>
    <w:p w14:paraId="78DCA662" w14:textId="3EC96E69" w:rsidR="00C962A5" w:rsidRDefault="00C962A5">
      <w:pPr>
        <w:rPr>
          <w:rFonts w:ascii="Times New Roman" w:hAnsi="Times New Roman" w:cs="Times New Roman"/>
          <w:i/>
          <w:iCs/>
          <w:color w:val="767171" w:themeColor="background2" w:themeShade="80"/>
          <w:sz w:val="28"/>
          <w:szCs w:val="28"/>
        </w:rPr>
      </w:pPr>
    </w:p>
    <w:p w14:paraId="377EE84F" w14:textId="3C1A5F44" w:rsidR="00C962A5" w:rsidRDefault="00ED7CFF" w:rsidP="00ED7CFF">
      <w:pPr>
        <w:pStyle w:val="Nadpis1"/>
      </w:pPr>
      <w:r>
        <w:t xml:space="preserve">Kde najít informace </w:t>
      </w:r>
    </w:p>
    <w:p w14:paraId="424DED9B" w14:textId="77A100D1" w:rsidR="000156A4" w:rsidRPr="00343788" w:rsidRDefault="000156A4" w:rsidP="000156A4">
      <w:pPr>
        <w:rPr>
          <w:rFonts w:ascii="Times New Roman" w:hAnsi="Times New Roman" w:cs="Times New Roman"/>
          <w:sz w:val="24"/>
          <w:szCs w:val="24"/>
        </w:rPr>
      </w:pPr>
      <w:r w:rsidRPr="00343788">
        <w:rPr>
          <w:rFonts w:ascii="Times New Roman" w:hAnsi="Times New Roman" w:cs="Times New Roman"/>
          <w:sz w:val="24"/>
          <w:szCs w:val="24"/>
        </w:rPr>
        <w:t xml:space="preserve">MF vydává metodiky k rozpočtu, v lednu 2026 vydalo hodně metodik </w:t>
      </w:r>
      <w:r w:rsidR="00EC7F4B" w:rsidRPr="00343788">
        <w:rPr>
          <w:rFonts w:ascii="Times New Roman" w:hAnsi="Times New Roman" w:cs="Times New Roman"/>
          <w:sz w:val="24"/>
          <w:szCs w:val="24"/>
        </w:rPr>
        <w:t>ke změnám. Metodiky MF najdete</w:t>
      </w:r>
      <w:r w:rsidR="00C53566">
        <w:rPr>
          <w:rFonts w:ascii="Times New Roman" w:hAnsi="Times New Roman" w:cs="Times New Roman"/>
          <w:sz w:val="24"/>
          <w:szCs w:val="24"/>
        </w:rPr>
        <w:t xml:space="preserve"> takto</w:t>
      </w:r>
      <w:r w:rsidR="00EC7F4B" w:rsidRPr="00343788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D6770E" w:rsidRPr="00343788">
          <w:rPr>
            <w:rStyle w:val="Hypertextovodkaz"/>
            <w:rFonts w:ascii="Times New Roman" w:hAnsi="Times New Roman" w:cs="Times New Roman"/>
            <w:sz w:val="24"/>
            <w:szCs w:val="24"/>
          </w:rPr>
          <w:t>www.mfcr.cz</w:t>
        </w:r>
      </w:hyperlink>
      <w:r w:rsidR="00D6770E" w:rsidRPr="00343788">
        <w:rPr>
          <w:rFonts w:ascii="Times New Roman" w:hAnsi="Times New Roman" w:cs="Times New Roman"/>
          <w:sz w:val="24"/>
          <w:szCs w:val="24"/>
        </w:rPr>
        <w:t xml:space="preserve"> </w:t>
      </w:r>
      <w:r w:rsidR="0041270C">
        <w:rPr>
          <w:rFonts w:ascii="Times New Roman" w:hAnsi="Times New Roman" w:cs="Times New Roman"/>
          <w:sz w:val="24"/>
          <w:szCs w:val="24"/>
        </w:rPr>
        <w:t>-</w:t>
      </w:r>
      <w:r w:rsidR="00D6770E" w:rsidRPr="00343788">
        <w:rPr>
          <w:rFonts w:ascii="Times New Roman" w:hAnsi="Times New Roman" w:cs="Times New Roman"/>
          <w:sz w:val="24"/>
          <w:szCs w:val="24"/>
        </w:rPr>
        <w:t xml:space="preserve"> </w:t>
      </w:r>
      <w:r w:rsidR="00C53566">
        <w:rPr>
          <w:rFonts w:ascii="Times New Roman" w:hAnsi="Times New Roman" w:cs="Times New Roman"/>
          <w:sz w:val="24"/>
          <w:szCs w:val="24"/>
        </w:rPr>
        <w:t>na liště „</w:t>
      </w:r>
      <w:r w:rsidR="005A097C" w:rsidRPr="00343788">
        <w:rPr>
          <w:rFonts w:ascii="Times New Roman" w:hAnsi="Times New Roman" w:cs="Times New Roman"/>
          <w:sz w:val="24"/>
          <w:szCs w:val="24"/>
        </w:rPr>
        <w:t>rozpočtová politika</w:t>
      </w:r>
      <w:r w:rsidR="00C53566">
        <w:rPr>
          <w:rFonts w:ascii="Times New Roman" w:hAnsi="Times New Roman" w:cs="Times New Roman"/>
          <w:sz w:val="24"/>
          <w:szCs w:val="24"/>
        </w:rPr>
        <w:t>“</w:t>
      </w:r>
      <w:r w:rsidR="005A097C" w:rsidRPr="00343788">
        <w:rPr>
          <w:rFonts w:ascii="Times New Roman" w:hAnsi="Times New Roman" w:cs="Times New Roman"/>
          <w:sz w:val="24"/>
          <w:szCs w:val="24"/>
        </w:rPr>
        <w:t xml:space="preserve"> </w:t>
      </w:r>
      <w:r w:rsidR="0041270C">
        <w:rPr>
          <w:rFonts w:ascii="Times New Roman" w:hAnsi="Times New Roman" w:cs="Times New Roman"/>
          <w:sz w:val="24"/>
          <w:szCs w:val="24"/>
        </w:rPr>
        <w:t>– v nabídce „</w:t>
      </w:r>
      <w:r w:rsidR="005A097C" w:rsidRPr="00343788">
        <w:rPr>
          <w:rFonts w:ascii="Times New Roman" w:hAnsi="Times New Roman" w:cs="Times New Roman"/>
          <w:sz w:val="24"/>
          <w:szCs w:val="24"/>
        </w:rPr>
        <w:t>územní rozpočty</w:t>
      </w:r>
      <w:r w:rsidR="0041270C">
        <w:rPr>
          <w:rFonts w:ascii="Times New Roman" w:hAnsi="Times New Roman" w:cs="Times New Roman"/>
          <w:sz w:val="24"/>
          <w:szCs w:val="24"/>
        </w:rPr>
        <w:t>“</w:t>
      </w:r>
      <w:r w:rsidR="005A097C" w:rsidRPr="00343788">
        <w:rPr>
          <w:rFonts w:ascii="Times New Roman" w:hAnsi="Times New Roman" w:cs="Times New Roman"/>
          <w:sz w:val="24"/>
          <w:szCs w:val="24"/>
        </w:rPr>
        <w:t>.</w:t>
      </w:r>
      <w:r w:rsidR="0041270C">
        <w:rPr>
          <w:rFonts w:ascii="Times New Roman" w:hAnsi="Times New Roman" w:cs="Times New Roman"/>
          <w:sz w:val="24"/>
          <w:szCs w:val="24"/>
        </w:rPr>
        <w:t xml:space="preserve"> Rozbalí se nabídka oblastí</w:t>
      </w:r>
      <w:r w:rsidR="0067621D">
        <w:rPr>
          <w:rFonts w:ascii="Times New Roman" w:hAnsi="Times New Roman" w:cs="Times New Roman"/>
          <w:sz w:val="24"/>
          <w:szCs w:val="24"/>
        </w:rPr>
        <w:t xml:space="preserve">. </w:t>
      </w:r>
      <w:r w:rsidR="005A097C" w:rsidRPr="00343788">
        <w:rPr>
          <w:rFonts w:ascii="Times New Roman" w:hAnsi="Times New Roman" w:cs="Times New Roman"/>
          <w:sz w:val="24"/>
          <w:szCs w:val="24"/>
        </w:rPr>
        <w:t xml:space="preserve"> Nejvíce metodik je v</w:t>
      </w:r>
      <w:r w:rsidR="009C6A9C" w:rsidRPr="00343788">
        <w:rPr>
          <w:rFonts w:ascii="Times New Roman" w:hAnsi="Times New Roman" w:cs="Times New Roman"/>
          <w:sz w:val="24"/>
          <w:szCs w:val="24"/>
        </w:rPr>
        <w:t> </w:t>
      </w:r>
      <w:r w:rsidR="005338B1" w:rsidRPr="00343788">
        <w:rPr>
          <w:rFonts w:ascii="Times New Roman" w:hAnsi="Times New Roman" w:cs="Times New Roman"/>
          <w:sz w:val="24"/>
          <w:szCs w:val="24"/>
        </w:rPr>
        <w:t>„L</w:t>
      </w:r>
      <w:r w:rsidR="005A097C" w:rsidRPr="00343788">
        <w:rPr>
          <w:rFonts w:ascii="Times New Roman" w:hAnsi="Times New Roman" w:cs="Times New Roman"/>
          <w:sz w:val="24"/>
          <w:szCs w:val="24"/>
        </w:rPr>
        <w:t>egislativ</w:t>
      </w:r>
      <w:r w:rsidR="0067621D">
        <w:rPr>
          <w:rFonts w:ascii="Times New Roman" w:hAnsi="Times New Roman" w:cs="Times New Roman"/>
          <w:sz w:val="24"/>
          <w:szCs w:val="24"/>
        </w:rPr>
        <w:t>a</w:t>
      </w:r>
      <w:r w:rsidR="009C6A9C" w:rsidRPr="00343788">
        <w:rPr>
          <w:rFonts w:ascii="Times New Roman" w:hAnsi="Times New Roman" w:cs="Times New Roman"/>
          <w:sz w:val="24"/>
          <w:szCs w:val="24"/>
        </w:rPr>
        <w:t xml:space="preserve"> a metodické podpory územních rozpočtů</w:t>
      </w:r>
      <w:r w:rsidR="005338B1" w:rsidRPr="00343788">
        <w:rPr>
          <w:rFonts w:ascii="Times New Roman" w:hAnsi="Times New Roman" w:cs="Times New Roman"/>
          <w:sz w:val="24"/>
          <w:szCs w:val="24"/>
        </w:rPr>
        <w:t>“</w:t>
      </w:r>
      <w:r w:rsidR="009C6A9C" w:rsidRPr="00343788">
        <w:rPr>
          <w:rFonts w:ascii="Times New Roman" w:hAnsi="Times New Roman" w:cs="Times New Roman"/>
          <w:sz w:val="24"/>
          <w:szCs w:val="24"/>
        </w:rPr>
        <w:t xml:space="preserve">. Ale metodiky jsou i u </w:t>
      </w:r>
      <w:r w:rsidR="00714413" w:rsidRPr="00343788">
        <w:rPr>
          <w:rFonts w:ascii="Times New Roman" w:hAnsi="Times New Roman" w:cs="Times New Roman"/>
          <w:sz w:val="24"/>
          <w:szCs w:val="24"/>
        </w:rPr>
        <w:t>„F</w:t>
      </w:r>
      <w:r w:rsidR="009C6A9C" w:rsidRPr="00343788">
        <w:rPr>
          <w:rFonts w:ascii="Times New Roman" w:hAnsi="Times New Roman" w:cs="Times New Roman"/>
          <w:sz w:val="24"/>
          <w:szCs w:val="24"/>
        </w:rPr>
        <w:t>inančního vypořádání</w:t>
      </w:r>
      <w:r w:rsidR="00714413" w:rsidRPr="00343788">
        <w:rPr>
          <w:rFonts w:ascii="Times New Roman" w:hAnsi="Times New Roman" w:cs="Times New Roman"/>
          <w:sz w:val="24"/>
          <w:szCs w:val="24"/>
        </w:rPr>
        <w:t>“</w:t>
      </w:r>
      <w:r w:rsidR="0006416D" w:rsidRPr="00343788">
        <w:rPr>
          <w:rFonts w:ascii="Times New Roman" w:hAnsi="Times New Roman" w:cs="Times New Roman"/>
          <w:sz w:val="24"/>
          <w:szCs w:val="24"/>
        </w:rPr>
        <w:t xml:space="preserve">, ve </w:t>
      </w:r>
      <w:r w:rsidR="00714413" w:rsidRPr="00343788">
        <w:rPr>
          <w:rFonts w:ascii="Times New Roman" w:hAnsi="Times New Roman" w:cs="Times New Roman"/>
          <w:sz w:val="24"/>
          <w:szCs w:val="24"/>
        </w:rPr>
        <w:t>„Z</w:t>
      </w:r>
      <w:r w:rsidR="0006416D" w:rsidRPr="00343788">
        <w:rPr>
          <w:rFonts w:ascii="Times New Roman" w:hAnsi="Times New Roman" w:cs="Times New Roman"/>
          <w:sz w:val="24"/>
          <w:szCs w:val="24"/>
        </w:rPr>
        <w:t>právách MF pro kraje a obce</w:t>
      </w:r>
      <w:r w:rsidR="00714413" w:rsidRPr="00343788">
        <w:rPr>
          <w:rFonts w:ascii="Times New Roman" w:hAnsi="Times New Roman" w:cs="Times New Roman"/>
          <w:sz w:val="24"/>
          <w:szCs w:val="24"/>
        </w:rPr>
        <w:t>“</w:t>
      </w:r>
      <w:r w:rsidR="0006416D" w:rsidRPr="00343788">
        <w:rPr>
          <w:rFonts w:ascii="Times New Roman" w:hAnsi="Times New Roman" w:cs="Times New Roman"/>
          <w:sz w:val="24"/>
          <w:szCs w:val="24"/>
        </w:rPr>
        <w:t xml:space="preserve">, a v dalších částech rozbalené nabídky. </w:t>
      </w:r>
    </w:p>
    <w:p w14:paraId="70B7D7C1" w14:textId="207A1899" w:rsidR="0006416D" w:rsidRPr="00343788" w:rsidRDefault="00A004CD" w:rsidP="000156A4">
      <w:pPr>
        <w:rPr>
          <w:rFonts w:ascii="Times New Roman" w:hAnsi="Times New Roman" w:cs="Times New Roman"/>
          <w:sz w:val="24"/>
          <w:szCs w:val="24"/>
        </w:rPr>
      </w:pPr>
      <w:r w:rsidRPr="00343788">
        <w:rPr>
          <w:rFonts w:ascii="Times New Roman" w:hAnsi="Times New Roman" w:cs="Times New Roman"/>
          <w:sz w:val="24"/>
          <w:szCs w:val="24"/>
        </w:rPr>
        <w:t xml:space="preserve">Z ledna 2026 je nejpřínosnější metodika ke změnám ze dne </w:t>
      </w:r>
      <w:r w:rsidR="00C86C9E" w:rsidRPr="00343788">
        <w:rPr>
          <w:rFonts w:ascii="Times New Roman" w:hAnsi="Times New Roman" w:cs="Times New Roman"/>
          <w:sz w:val="24"/>
          <w:szCs w:val="24"/>
        </w:rPr>
        <w:t xml:space="preserve">30.1.2026 s názvem Nová struktura výkazu FIN </w:t>
      </w:r>
      <w:proofErr w:type="gramStart"/>
      <w:r w:rsidR="00C86C9E" w:rsidRPr="00343788">
        <w:rPr>
          <w:rFonts w:ascii="Times New Roman" w:hAnsi="Times New Roman" w:cs="Times New Roman"/>
          <w:sz w:val="24"/>
          <w:szCs w:val="24"/>
        </w:rPr>
        <w:t>2-12M</w:t>
      </w:r>
      <w:proofErr w:type="gramEnd"/>
      <w:r w:rsidR="00C86C9E" w:rsidRPr="00343788">
        <w:rPr>
          <w:rFonts w:ascii="Times New Roman" w:hAnsi="Times New Roman" w:cs="Times New Roman"/>
          <w:sz w:val="24"/>
          <w:szCs w:val="24"/>
        </w:rPr>
        <w:t xml:space="preserve">. Na konci metodiky </w:t>
      </w:r>
      <w:r w:rsidR="002E6406" w:rsidRPr="00343788">
        <w:rPr>
          <w:rFonts w:ascii="Times New Roman" w:hAnsi="Times New Roman" w:cs="Times New Roman"/>
          <w:sz w:val="24"/>
          <w:szCs w:val="24"/>
        </w:rPr>
        <w:t xml:space="preserve">jsou zmíněny i metodiky MF s tématem související, je možné stáhnout i prezentaci MF. Najdete </w:t>
      </w:r>
      <w:r w:rsidR="0067621D">
        <w:rPr>
          <w:rFonts w:ascii="Times New Roman" w:hAnsi="Times New Roman" w:cs="Times New Roman"/>
          <w:sz w:val="24"/>
          <w:szCs w:val="24"/>
        </w:rPr>
        <w:t>zde</w:t>
      </w:r>
      <w:r w:rsidR="002E6406" w:rsidRPr="00343788">
        <w:rPr>
          <w:rFonts w:ascii="Times New Roman" w:hAnsi="Times New Roman" w:cs="Times New Roman"/>
          <w:sz w:val="24"/>
          <w:szCs w:val="24"/>
        </w:rPr>
        <w:t xml:space="preserve"> příklady zatřídění</w:t>
      </w:r>
      <w:r w:rsidR="005338B1" w:rsidRPr="00343788">
        <w:rPr>
          <w:rFonts w:ascii="Times New Roman" w:hAnsi="Times New Roman" w:cs="Times New Roman"/>
          <w:sz w:val="24"/>
          <w:szCs w:val="24"/>
        </w:rPr>
        <w:t>, definice, vysvětlení, kontroly.</w:t>
      </w:r>
    </w:p>
    <w:p w14:paraId="075BDC3F" w14:textId="575B35C5" w:rsidR="00FC1100" w:rsidRPr="00343788" w:rsidRDefault="00FC1100" w:rsidP="000156A4">
      <w:pPr>
        <w:rPr>
          <w:rFonts w:ascii="Times New Roman" w:hAnsi="Times New Roman" w:cs="Times New Roman"/>
          <w:sz w:val="24"/>
          <w:szCs w:val="24"/>
        </w:rPr>
      </w:pPr>
      <w:r w:rsidRPr="00343788">
        <w:rPr>
          <w:rFonts w:ascii="Times New Roman" w:hAnsi="Times New Roman" w:cs="Times New Roman"/>
          <w:sz w:val="24"/>
          <w:szCs w:val="24"/>
        </w:rPr>
        <w:t>Číselníky pro ID, seznam položek s poznámkami ID a UZ, a další pomůcky</w:t>
      </w:r>
      <w:r w:rsidR="009C5668" w:rsidRPr="00343788">
        <w:rPr>
          <w:rFonts w:ascii="Times New Roman" w:hAnsi="Times New Roman" w:cs="Times New Roman"/>
          <w:sz w:val="24"/>
          <w:szCs w:val="24"/>
        </w:rPr>
        <w:t xml:space="preserve"> k ID a UZ</w:t>
      </w:r>
      <w:r w:rsidRPr="00343788">
        <w:rPr>
          <w:rFonts w:ascii="Times New Roman" w:hAnsi="Times New Roman" w:cs="Times New Roman"/>
          <w:sz w:val="24"/>
          <w:szCs w:val="24"/>
        </w:rPr>
        <w:t xml:space="preserve"> jsou i na </w:t>
      </w:r>
      <w:hyperlink r:id="rId8" w:history="1">
        <w:r w:rsidRPr="00343788">
          <w:rPr>
            <w:rStyle w:val="Hypertextovodkaz"/>
            <w:rFonts w:ascii="Times New Roman" w:hAnsi="Times New Roman" w:cs="Times New Roman"/>
            <w:sz w:val="24"/>
            <w:szCs w:val="24"/>
          </w:rPr>
          <w:t>www.obecuctuje.cz</w:t>
        </w:r>
      </w:hyperlink>
      <w:r w:rsidRPr="00343788">
        <w:rPr>
          <w:rFonts w:ascii="Times New Roman" w:hAnsi="Times New Roman" w:cs="Times New Roman"/>
          <w:sz w:val="24"/>
          <w:szCs w:val="24"/>
        </w:rPr>
        <w:t xml:space="preserve"> v dokumentech ke stažení </w:t>
      </w:r>
      <w:r w:rsidR="00C64164" w:rsidRPr="00343788">
        <w:rPr>
          <w:rFonts w:ascii="Times New Roman" w:hAnsi="Times New Roman" w:cs="Times New Roman"/>
          <w:sz w:val="24"/>
          <w:szCs w:val="24"/>
        </w:rPr>
        <w:t xml:space="preserve">v neplacené sekci, </w:t>
      </w:r>
      <w:r w:rsidR="00343788" w:rsidRPr="00343788">
        <w:rPr>
          <w:rFonts w:ascii="Times New Roman" w:hAnsi="Times New Roman" w:cs="Times New Roman"/>
          <w:sz w:val="24"/>
          <w:szCs w:val="24"/>
        </w:rPr>
        <w:t xml:space="preserve">(tj. i pro neregistrované) </w:t>
      </w:r>
      <w:r w:rsidR="00C64164" w:rsidRPr="00343788">
        <w:rPr>
          <w:rFonts w:ascii="Times New Roman" w:hAnsi="Times New Roman" w:cs="Times New Roman"/>
          <w:sz w:val="24"/>
          <w:szCs w:val="24"/>
        </w:rPr>
        <w:t xml:space="preserve">včetně důvodové zprávy k vyhlášce č. 5/2014 Sb., která je </w:t>
      </w:r>
      <w:r w:rsidR="00DE2176">
        <w:rPr>
          <w:rFonts w:ascii="Times New Roman" w:hAnsi="Times New Roman" w:cs="Times New Roman"/>
          <w:sz w:val="24"/>
          <w:szCs w:val="24"/>
        </w:rPr>
        <w:t xml:space="preserve">ze strany MF </w:t>
      </w:r>
      <w:r w:rsidR="00C64164" w:rsidRPr="00343788">
        <w:rPr>
          <w:rFonts w:ascii="Times New Roman" w:hAnsi="Times New Roman" w:cs="Times New Roman"/>
          <w:sz w:val="24"/>
          <w:szCs w:val="24"/>
        </w:rPr>
        <w:t xml:space="preserve">zpracována podrobně. </w:t>
      </w:r>
      <w:r w:rsidR="000E05A7" w:rsidRPr="00343788">
        <w:rPr>
          <w:rFonts w:ascii="Times New Roman" w:hAnsi="Times New Roman" w:cs="Times New Roman"/>
          <w:sz w:val="24"/>
          <w:szCs w:val="24"/>
        </w:rPr>
        <w:t xml:space="preserve">Obsahuje vysvětlení a výklad změn k roku 2026. </w:t>
      </w:r>
    </w:p>
    <w:p w14:paraId="13C6486F" w14:textId="40633116" w:rsidR="000E05A7" w:rsidRPr="00DE79E1" w:rsidRDefault="000E05A7" w:rsidP="000156A4">
      <w:pPr>
        <w:rPr>
          <w:rFonts w:ascii="Times New Roman" w:hAnsi="Times New Roman" w:cs="Times New Roman"/>
          <w:sz w:val="26"/>
          <w:szCs w:val="26"/>
        </w:rPr>
      </w:pPr>
      <w:r w:rsidRPr="00DE79E1">
        <w:rPr>
          <w:rFonts w:ascii="Times New Roman" w:hAnsi="Times New Roman" w:cs="Times New Roman"/>
          <w:sz w:val="26"/>
          <w:szCs w:val="26"/>
        </w:rPr>
        <w:t xml:space="preserve">V metodikách MF na </w:t>
      </w:r>
      <w:hyperlink r:id="rId9" w:history="1">
        <w:r w:rsidRPr="00DE79E1">
          <w:rPr>
            <w:rStyle w:val="Hypertextovodkaz"/>
            <w:rFonts w:ascii="Times New Roman" w:hAnsi="Times New Roman" w:cs="Times New Roman"/>
            <w:sz w:val="26"/>
            <w:szCs w:val="26"/>
          </w:rPr>
          <w:t>www.mfcr.cz</w:t>
        </w:r>
      </w:hyperlink>
      <w:r w:rsidRPr="00DE79E1">
        <w:rPr>
          <w:rFonts w:ascii="Times New Roman" w:hAnsi="Times New Roman" w:cs="Times New Roman"/>
          <w:sz w:val="26"/>
          <w:szCs w:val="26"/>
        </w:rPr>
        <w:t xml:space="preserve"> najdete i důležité metodiky k rozpočtování dotací</w:t>
      </w:r>
      <w:r w:rsidR="00CE6D9D" w:rsidRPr="00DE79E1">
        <w:rPr>
          <w:rFonts w:ascii="Times New Roman" w:hAnsi="Times New Roman" w:cs="Times New Roman"/>
          <w:sz w:val="26"/>
          <w:szCs w:val="26"/>
        </w:rPr>
        <w:t xml:space="preserve"> (tyto metodiky byly v knize Rozpočtová skladba 2025 uvedeny)</w:t>
      </w:r>
      <w:r w:rsidRPr="00DE79E1">
        <w:rPr>
          <w:rFonts w:ascii="Times New Roman" w:hAnsi="Times New Roman" w:cs="Times New Roman"/>
          <w:sz w:val="26"/>
          <w:szCs w:val="26"/>
        </w:rPr>
        <w:t>, k</w:t>
      </w:r>
      <w:r w:rsidR="00FF273A" w:rsidRPr="00DE79E1">
        <w:rPr>
          <w:rFonts w:ascii="Times New Roman" w:hAnsi="Times New Roman" w:cs="Times New Roman"/>
          <w:sz w:val="26"/>
          <w:szCs w:val="26"/>
        </w:rPr>
        <w:t xml:space="preserve"> finančnímu </w:t>
      </w:r>
      <w:r w:rsidRPr="00DE79E1">
        <w:rPr>
          <w:rFonts w:ascii="Times New Roman" w:hAnsi="Times New Roman" w:cs="Times New Roman"/>
          <w:sz w:val="26"/>
          <w:szCs w:val="26"/>
        </w:rPr>
        <w:t>vypořádání</w:t>
      </w:r>
      <w:r w:rsidR="00FF273A" w:rsidRPr="00DE79E1">
        <w:rPr>
          <w:rFonts w:ascii="Times New Roman" w:hAnsi="Times New Roman" w:cs="Times New Roman"/>
          <w:sz w:val="26"/>
          <w:szCs w:val="26"/>
        </w:rPr>
        <w:t>, k novelám</w:t>
      </w:r>
      <w:r w:rsidRPr="00DE79E1">
        <w:rPr>
          <w:rFonts w:ascii="Times New Roman" w:hAnsi="Times New Roman" w:cs="Times New Roman"/>
          <w:sz w:val="26"/>
          <w:szCs w:val="26"/>
        </w:rPr>
        <w:t xml:space="preserve"> apod. Metodiky jsou celkem přehledně vyhledatelné</w:t>
      </w:r>
      <w:r w:rsidR="00FF273A" w:rsidRPr="00DE79E1">
        <w:rPr>
          <w:rFonts w:ascii="Times New Roman" w:hAnsi="Times New Roman" w:cs="Times New Roman"/>
          <w:sz w:val="26"/>
          <w:szCs w:val="26"/>
        </w:rPr>
        <w:t xml:space="preserve"> </w:t>
      </w:r>
      <w:r w:rsidRPr="00DE79E1">
        <w:rPr>
          <w:rFonts w:ascii="Times New Roman" w:hAnsi="Times New Roman" w:cs="Times New Roman"/>
          <w:sz w:val="26"/>
          <w:szCs w:val="26"/>
        </w:rPr>
        <w:t xml:space="preserve">dle data vydání. </w:t>
      </w:r>
    </w:p>
    <w:p w14:paraId="0D87F1C7" w14:textId="31E193DF" w:rsidR="00BB7BF6" w:rsidRDefault="009A73CA" w:rsidP="000156A4">
      <w:pPr>
        <w:rPr>
          <w:rFonts w:ascii="Times New Roman" w:hAnsi="Times New Roman" w:cs="Times New Roman"/>
          <w:sz w:val="26"/>
          <w:szCs w:val="26"/>
        </w:rPr>
      </w:pPr>
      <w:r w:rsidRPr="00DE79E1">
        <w:rPr>
          <w:rFonts w:ascii="Times New Roman" w:hAnsi="Times New Roman" w:cs="Times New Roman"/>
          <w:sz w:val="26"/>
          <w:szCs w:val="26"/>
        </w:rPr>
        <w:t>Ke knize Rozpočtová skladba 2026 dostanete po úhradě odkaz na další dokumenty</w:t>
      </w:r>
      <w:r w:rsidR="002B3EA6" w:rsidRPr="00DE79E1">
        <w:rPr>
          <w:rFonts w:ascii="Times New Roman" w:hAnsi="Times New Roman" w:cs="Times New Roman"/>
          <w:sz w:val="26"/>
          <w:szCs w:val="26"/>
        </w:rPr>
        <w:t xml:space="preserve">, které jsou důležité pro značení RS. Jedním dokumentem je i přehled </w:t>
      </w:r>
      <w:r w:rsidR="00BB7BF6">
        <w:rPr>
          <w:rFonts w:ascii="Times New Roman" w:hAnsi="Times New Roman" w:cs="Times New Roman"/>
          <w:sz w:val="26"/>
          <w:szCs w:val="26"/>
        </w:rPr>
        <w:t xml:space="preserve">různých </w:t>
      </w:r>
      <w:r w:rsidR="002B3EA6" w:rsidRPr="00DE79E1">
        <w:rPr>
          <w:rFonts w:ascii="Times New Roman" w:hAnsi="Times New Roman" w:cs="Times New Roman"/>
          <w:sz w:val="26"/>
          <w:szCs w:val="26"/>
        </w:rPr>
        <w:t xml:space="preserve">odkazů na </w:t>
      </w:r>
      <w:r w:rsidR="00912239" w:rsidRPr="00DE79E1">
        <w:rPr>
          <w:rFonts w:ascii="Times New Roman" w:hAnsi="Times New Roman" w:cs="Times New Roman"/>
          <w:sz w:val="26"/>
          <w:szCs w:val="26"/>
        </w:rPr>
        <w:t xml:space="preserve">stránky s důležitými číselníky pro RS. </w:t>
      </w:r>
    </w:p>
    <w:p w14:paraId="2C0FB8A4" w14:textId="55851558" w:rsidR="00FF273A" w:rsidRPr="00DE79E1" w:rsidRDefault="00DE2176" w:rsidP="000156A4">
      <w:pPr>
        <w:rPr>
          <w:rFonts w:ascii="Times New Roman" w:hAnsi="Times New Roman" w:cs="Times New Roman"/>
          <w:sz w:val="26"/>
          <w:szCs w:val="26"/>
        </w:rPr>
      </w:pPr>
      <w:r w:rsidRPr="00DE2176">
        <w:rPr>
          <w:rFonts w:ascii="Times New Roman" w:hAnsi="Times New Roman" w:cs="Times New Roman"/>
          <w:b/>
          <w:bCs/>
          <w:sz w:val="26"/>
          <w:szCs w:val="26"/>
        </w:rPr>
        <w:t>Pozn.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E79E1" w:rsidRPr="00DE79E1">
        <w:rPr>
          <w:rFonts w:ascii="Times New Roman" w:hAnsi="Times New Roman" w:cs="Times New Roman"/>
          <w:sz w:val="26"/>
          <w:szCs w:val="26"/>
        </w:rPr>
        <w:t xml:space="preserve">Odkaz </w:t>
      </w:r>
      <w:r w:rsidR="00BB7BF6" w:rsidRPr="00DE79E1">
        <w:rPr>
          <w:rFonts w:ascii="Times New Roman" w:hAnsi="Times New Roman" w:cs="Times New Roman"/>
          <w:sz w:val="26"/>
          <w:szCs w:val="26"/>
        </w:rPr>
        <w:t xml:space="preserve">e-přílohu publikace </w:t>
      </w:r>
      <w:r w:rsidR="00DE79E1" w:rsidRPr="00DE79E1">
        <w:rPr>
          <w:rFonts w:ascii="Times New Roman" w:hAnsi="Times New Roman" w:cs="Times New Roman"/>
          <w:sz w:val="26"/>
          <w:szCs w:val="26"/>
        </w:rPr>
        <w:t xml:space="preserve">bude automaticky po úhradě zaslán na mailovou adresu objednatele publikace. U větších měst je potřeba zajistit distribuci odkazu mezi uživatele knihy. </w:t>
      </w:r>
    </w:p>
    <w:p w14:paraId="6FC54DA4" w14:textId="376856A5" w:rsidR="0078137A" w:rsidRPr="007C3592" w:rsidRDefault="0078137A" w:rsidP="00ED41CF">
      <w:pPr>
        <w:pStyle w:val="Nadpis1"/>
      </w:pPr>
      <w:r w:rsidRPr="007C3592">
        <w:t xml:space="preserve">Základní změny od 2026: </w:t>
      </w:r>
    </w:p>
    <w:p w14:paraId="59A8DD92" w14:textId="77777777" w:rsidR="001767BE" w:rsidRDefault="001767B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FEB4724" w14:textId="1552824C" w:rsidR="0078137A" w:rsidRPr="0078137A" w:rsidRDefault="0078137A" w:rsidP="00ED41CF">
      <w:pPr>
        <w:pStyle w:val="Nadpis2"/>
      </w:pPr>
      <w:r w:rsidRPr="0078137A">
        <w:t xml:space="preserve">Jiná podoba výkazu dle předaných dat </w:t>
      </w:r>
    </w:p>
    <w:p w14:paraId="60150A5D" w14:textId="4158F65F" w:rsidR="0078137A" w:rsidRPr="007169FE" w:rsidRDefault="00894CAC" w:rsidP="0078137A">
      <w:pPr>
        <w:rPr>
          <w:rFonts w:ascii="Times New Roman" w:hAnsi="Times New Roman" w:cs="Times New Roman"/>
          <w:i/>
          <w:iCs/>
          <w:sz w:val="26"/>
          <w:szCs w:val="26"/>
        </w:rPr>
      </w:pPr>
      <w:r w:rsidRPr="0083550E">
        <w:rPr>
          <w:rFonts w:ascii="Times New Roman" w:hAnsi="Times New Roman" w:cs="Times New Roman"/>
          <w:sz w:val="26"/>
          <w:szCs w:val="26"/>
        </w:rPr>
        <w:t xml:space="preserve">V nové podobě se u Výkazu FIN </w:t>
      </w:r>
      <w:proofErr w:type="gramStart"/>
      <w:r w:rsidRPr="0083550E">
        <w:rPr>
          <w:rFonts w:ascii="Times New Roman" w:hAnsi="Times New Roman" w:cs="Times New Roman"/>
          <w:sz w:val="26"/>
          <w:szCs w:val="26"/>
        </w:rPr>
        <w:t>2-12M</w:t>
      </w:r>
      <w:proofErr w:type="gramEnd"/>
      <w:r w:rsidRPr="0083550E">
        <w:rPr>
          <w:rFonts w:ascii="Times New Roman" w:hAnsi="Times New Roman" w:cs="Times New Roman"/>
          <w:sz w:val="26"/>
          <w:szCs w:val="26"/>
        </w:rPr>
        <w:t xml:space="preserve"> </w:t>
      </w:r>
      <w:r w:rsidR="00E25765" w:rsidRPr="0083550E">
        <w:rPr>
          <w:rFonts w:ascii="Times New Roman" w:hAnsi="Times New Roman" w:cs="Times New Roman"/>
          <w:sz w:val="26"/>
          <w:szCs w:val="26"/>
        </w:rPr>
        <w:t xml:space="preserve">(dále jen výkaz) </w:t>
      </w:r>
      <w:r w:rsidRPr="0083550E">
        <w:rPr>
          <w:rFonts w:ascii="Times New Roman" w:hAnsi="Times New Roman" w:cs="Times New Roman"/>
          <w:sz w:val="26"/>
          <w:szCs w:val="26"/>
        </w:rPr>
        <w:t>v</w:t>
      </w:r>
      <w:r w:rsidR="0078137A" w:rsidRPr="0083550E">
        <w:rPr>
          <w:rFonts w:ascii="Times New Roman" w:hAnsi="Times New Roman" w:cs="Times New Roman"/>
          <w:sz w:val="26"/>
          <w:szCs w:val="26"/>
        </w:rPr>
        <w:t>lastně</w:t>
      </w:r>
      <w:r w:rsidRPr="0083550E">
        <w:rPr>
          <w:rFonts w:ascii="Times New Roman" w:hAnsi="Times New Roman" w:cs="Times New Roman"/>
          <w:sz w:val="26"/>
          <w:szCs w:val="26"/>
        </w:rPr>
        <w:t xml:space="preserve"> </w:t>
      </w:r>
      <w:r w:rsidR="00FA1470" w:rsidRPr="0083550E">
        <w:rPr>
          <w:rFonts w:ascii="Times New Roman" w:hAnsi="Times New Roman" w:cs="Times New Roman"/>
          <w:sz w:val="26"/>
          <w:szCs w:val="26"/>
        </w:rPr>
        <w:t xml:space="preserve">jedná </w:t>
      </w:r>
      <w:r w:rsidRPr="0083550E">
        <w:rPr>
          <w:rFonts w:ascii="Times New Roman" w:hAnsi="Times New Roman" w:cs="Times New Roman"/>
          <w:sz w:val="26"/>
          <w:szCs w:val="26"/>
        </w:rPr>
        <w:t>o</w:t>
      </w:r>
      <w:r w:rsidR="0078137A" w:rsidRPr="0083550E">
        <w:rPr>
          <w:rFonts w:ascii="Times New Roman" w:hAnsi="Times New Roman" w:cs="Times New Roman"/>
          <w:sz w:val="26"/>
          <w:szCs w:val="26"/>
        </w:rPr>
        <w:t xml:space="preserve"> „sesypaná dat</w:t>
      </w:r>
      <w:r w:rsidRPr="0083550E">
        <w:rPr>
          <w:rFonts w:ascii="Times New Roman" w:hAnsi="Times New Roman" w:cs="Times New Roman"/>
          <w:sz w:val="26"/>
          <w:szCs w:val="26"/>
        </w:rPr>
        <w:t>a</w:t>
      </w:r>
      <w:r w:rsidR="0078137A" w:rsidRPr="0083550E">
        <w:rPr>
          <w:rFonts w:ascii="Times New Roman" w:hAnsi="Times New Roman" w:cs="Times New Roman"/>
          <w:sz w:val="26"/>
          <w:szCs w:val="26"/>
        </w:rPr>
        <w:t xml:space="preserve">“. </w:t>
      </w:r>
      <w:r w:rsidR="00621D9A">
        <w:rPr>
          <w:rFonts w:ascii="Times New Roman" w:hAnsi="Times New Roman" w:cs="Times New Roman"/>
          <w:sz w:val="26"/>
          <w:szCs w:val="26"/>
        </w:rPr>
        <w:t xml:space="preserve">V případě </w:t>
      </w:r>
      <w:r w:rsidR="00621D9A" w:rsidRPr="0083550E">
        <w:rPr>
          <w:rFonts w:ascii="Times New Roman" w:hAnsi="Times New Roman" w:cs="Times New Roman"/>
          <w:sz w:val="26"/>
          <w:szCs w:val="26"/>
        </w:rPr>
        <w:t>plné</w:t>
      </w:r>
      <w:r w:rsidR="0078137A" w:rsidRPr="0083550E">
        <w:rPr>
          <w:rFonts w:ascii="Times New Roman" w:hAnsi="Times New Roman" w:cs="Times New Roman"/>
          <w:sz w:val="26"/>
          <w:szCs w:val="26"/>
        </w:rPr>
        <w:t xml:space="preserve"> shody </w:t>
      </w:r>
      <w:r w:rsidRPr="0083550E">
        <w:rPr>
          <w:rFonts w:ascii="Times New Roman" w:hAnsi="Times New Roman" w:cs="Times New Roman"/>
          <w:sz w:val="26"/>
          <w:szCs w:val="26"/>
        </w:rPr>
        <w:t xml:space="preserve">členění rozpočtovou skladbou </w:t>
      </w:r>
      <w:r w:rsidR="0078137A" w:rsidRPr="0083550E">
        <w:rPr>
          <w:rFonts w:ascii="Times New Roman" w:hAnsi="Times New Roman" w:cs="Times New Roman"/>
          <w:sz w:val="26"/>
          <w:szCs w:val="26"/>
        </w:rPr>
        <w:t>včetně IČ</w:t>
      </w:r>
      <w:r w:rsidRPr="0083550E">
        <w:rPr>
          <w:rFonts w:ascii="Times New Roman" w:hAnsi="Times New Roman" w:cs="Times New Roman"/>
          <w:sz w:val="26"/>
          <w:szCs w:val="26"/>
        </w:rPr>
        <w:t xml:space="preserve"> a kódu mimořádné události</w:t>
      </w:r>
      <w:r w:rsidR="00621D9A">
        <w:rPr>
          <w:rFonts w:ascii="Times New Roman" w:hAnsi="Times New Roman" w:cs="Times New Roman"/>
          <w:sz w:val="26"/>
          <w:szCs w:val="26"/>
        </w:rPr>
        <w:t xml:space="preserve"> jsou uváděna data součtově</w:t>
      </w:r>
      <w:r w:rsidR="0078137A" w:rsidRPr="0083550E">
        <w:rPr>
          <w:rFonts w:ascii="Times New Roman" w:hAnsi="Times New Roman" w:cs="Times New Roman"/>
          <w:sz w:val="26"/>
          <w:szCs w:val="26"/>
        </w:rPr>
        <w:t xml:space="preserve">. </w:t>
      </w:r>
      <w:r w:rsidRPr="0083550E">
        <w:rPr>
          <w:rFonts w:ascii="Times New Roman" w:hAnsi="Times New Roman" w:cs="Times New Roman"/>
          <w:sz w:val="26"/>
          <w:szCs w:val="26"/>
        </w:rPr>
        <w:t xml:space="preserve">S výkazem </w:t>
      </w:r>
      <w:r w:rsidR="008B7ABD" w:rsidRPr="0083550E">
        <w:rPr>
          <w:rFonts w:ascii="Times New Roman" w:hAnsi="Times New Roman" w:cs="Times New Roman"/>
          <w:sz w:val="26"/>
          <w:szCs w:val="26"/>
        </w:rPr>
        <w:t>se nedá pracovat pro vyhodnocení</w:t>
      </w:r>
      <w:r w:rsidR="00621D9A">
        <w:rPr>
          <w:rFonts w:ascii="Times New Roman" w:hAnsi="Times New Roman" w:cs="Times New Roman"/>
          <w:sz w:val="26"/>
          <w:szCs w:val="26"/>
        </w:rPr>
        <w:t xml:space="preserve"> plnění</w:t>
      </w:r>
      <w:r w:rsidR="008B7ABD" w:rsidRPr="0083550E">
        <w:rPr>
          <w:rFonts w:ascii="Times New Roman" w:hAnsi="Times New Roman" w:cs="Times New Roman"/>
          <w:sz w:val="26"/>
          <w:szCs w:val="26"/>
        </w:rPr>
        <w:t xml:space="preserve"> rozpoč</w:t>
      </w:r>
      <w:r w:rsidR="00D86B2A" w:rsidRPr="0083550E">
        <w:rPr>
          <w:rFonts w:ascii="Times New Roman" w:hAnsi="Times New Roman" w:cs="Times New Roman"/>
          <w:sz w:val="26"/>
          <w:szCs w:val="26"/>
        </w:rPr>
        <w:t>t</w:t>
      </w:r>
      <w:r w:rsidR="008B7ABD" w:rsidRPr="0083550E">
        <w:rPr>
          <w:rFonts w:ascii="Times New Roman" w:hAnsi="Times New Roman" w:cs="Times New Roman"/>
          <w:sz w:val="26"/>
          <w:szCs w:val="26"/>
        </w:rPr>
        <w:t xml:space="preserve">u. Výkaz je zbytečné si </w:t>
      </w:r>
      <w:r w:rsidR="008B7ABD" w:rsidRPr="0083550E">
        <w:rPr>
          <w:rFonts w:ascii="Times New Roman" w:hAnsi="Times New Roman" w:cs="Times New Roman"/>
          <w:sz w:val="26"/>
          <w:szCs w:val="26"/>
        </w:rPr>
        <w:lastRenderedPageBreak/>
        <w:t>tisknou</w:t>
      </w:r>
      <w:r w:rsidR="00F0206E" w:rsidRPr="0083550E">
        <w:rPr>
          <w:rFonts w:ascii="Times New Roman" w:hAnsi="Times New Roman" w:cs="Times New Roman"/>
          <w:sz w:val="26"/>
          <w:szCs w:val="26"/>
        </w:rPr>
        <w:t xml:space="preserve">t. </w:t>
      </w:r>
      <w:r w:rsidR="0078137A" w:rsidRPr="0083550E">
        <w:rPr>
          <w:rFonts w:ascii="Times New Roman" w:hAnsi="Times New Roman" w:cs="Times New Roman"/>
          <w:sz w:val="26"/>
          <w:szCs w:val="26"/>
        </w:rPr>
        <w:t xml:space="preserve">Výkaz FIN </w:t>
      </w:r>
      <w:proofErr w:type="gramStart"/>
      <w:r w:rsidR="0078137A" w:rsidRPr="0083550E">
        <w:rPr>
          <w:rFonts w:ascii="Times New Roman" w:hAnsi="Times New Roman" w:cs="Times New Roman"/>
          <w:sz w:val="26"/>
          <w:szCs w:val="26"/>
        </w:rPr>
        <w:t>2-12M</w:t>
      </w:r>
      <w:proofErr w:type="gramEnd"/>
      <w:r w:rsidR="0078137A" w:rsidRPr="0083550E">
        <w:rPr>
          <w:rFonts w:ascii="Times New Roman" w:hAnsi="Times New Roman" w:cs="Times New Roman"/>
          <w:sz w:val="26"/>
          <w:szCs w:val="26"/>
        </w:rPr>
        <w:t xml:space="preserve"> ve stejné podobě jako dosud </w:t>
      </w:r>
      <w:r w:rsidR="00D86B2A" w:rsidRPr="0083550E">
        <w:rPr>
          <w:rFonts w:ascii="Times New Roman" w:hAnsi="Times New Roman" w:cs="Times New Roman"/>
          <w:sz w:val="26"/>
          <w:szCs w:val="26"/>
        </w:rPr>
        <w:t xml:space="preserve">pravděpodobně pro možnost kontrol </w:t>
      </w:r>
      <w:r w:rsidR="0009504E" w:rsidRPr="0083550E">
        <w:rPr>
          <w:rFonts w:ascii="Times New Roman" w:hAnsi="Times New Roman" w:cs="Times New Roman"/>
          <w:sz w:val="26"/>
          <w:szCs w:val="26"/>
        </w:rPr>
        <w:t>a hodnocení plnění rozpočtu zajistí dodavatelé programů jako „vnitřní sestavu</w:t>
      </w:r>
      <w:r w:rsidR="00AB3100" w:rsidRPr="0083550E">
        <w:rPr>
          <w:rFonts w:ascii="Times New Roman" w:hAnsi="Times New Roman" w:cs="Times New Roman"/>
          <w:sz w:val="26"/>
          <w:szCs w:val="26"/>
        </w:rPr>
        <w:t xml:space="preserve">“. </w:t>
      </w:r>
      <w:r w:rsidR="0078137A" w:rsidRPr="0083550E">
        <w:rPr>
          <w:rFonts w:ascii="Times New Roman" w:hAnsi="Times New Roman" w:cs="Times New Roman"/>
          <w:sz w:val="26"/>
          <w:szCs w:val="26"/>
        </w:rPr>
        <w:t>Kontrola na shodnost dat v programu obcí s daty na CSUIS</w:t>
      </w:r>
      <w:r w:rsidR="006423D8" w:rsidRPr="0083550E">
        <w:rPr>
          <w:rFonts w:ascii="Times New Roman" w:hAnsi="Times New Roman" w:cs="Times New Roman"/>
          <w:sz w:val="26"/>
          <w:szCs w:val="26"/>
        </w:rPr>
        <w:t xml:space="preserve"> se zajistí tím, že </w:t>
      </w:r>
      <w:r w:rsidR="0078137A" w:rsidRPr="0083550E">
        <w:rPr>
          <w:rFonts w:ascii="Times New Roman" w:hAnsi="Times New Roman" w:cs="Times New Roman"/>
          <w:sz w:val="26"/>
          <w:szCs w:val="26"/>
        </w:rPr>
        <w:t xml:space="preserve">kraje by měly mít k dispozici dřívější podobu FIN </w:t>
      </w:r>
      <w:proofErr w:type="gramStart"/>
      <w:r w:rsidR="0078137A" w:rsidRPr="0083550E">
        <w:rPr>
          <w:rFonts w:ascii="Times New Roman" w:hAnsi="Times New Roman" w:cs="Times New Roman"/>
          <w:sz w:val="26"/>
          <w:szCs w:val="26"/>
        </w:rPr>
        <w:t>2-12M</w:t>
      </w:r>
      <w:proofErr w:type="gramEnd"/>
      <w:r w:rsidR="0078137A" w:rsidRPr="0083550E">
        <w:rPr>
          <w:rFonts w:ascii="Times New Roman" w:hAnsi="Times New Roman" w:cs="Times New Roman"/>
          <w:sz w:val="26"/>
          <w:szCs w:val="26"/>
        </w:rPr>
        <w:t xml:space="preserve"> za jednotlivé obce</w:t>
      </w:r>
      <w:r w:rsidR="005C24B7" w:rsidRPr="0083550E">
        <w:rPr>
          <w:rFonts w:ascii="Times New Roman" w:hAnsi="Times New Roman" w:cs="Times New Roman"/>
          <w:sz w:val="26"/>
          <w:szCs w:val="26"/>
        </w:rPr>
        <w:t xml:space="preserve">. </w:t>
      </w:r>
      <w:r w:rsidR="00AE3D56" w:rsidRPr="0083550E">
        <w:rPr>
          <w:rFonts w:ascii="Times New Roman" w:hAnsi="Times New Roman" w:cs="Times New Roman"/>
          <w:sz w:val="26"/>
          <w:szCs w:val="26"/>
        </w:rPr>
        <w:t>Nelze zatím určit, jak bude vypadat možnost kontrol</w:t>
      </w:r>
      <w:r w:rsidR="006423D8" w:rsidRPr="0083550E">
        <w:rPr>
          <w:rFonts w:ascii="Times New Roman" w:hAnsi="Times New Roman" w:cs="Times New Roman"/>
          <w:sz w:val="26"/>
          <w:szCs w:val="26"/>
        </w:rPr>
        <w:t xml:space="preserve"> shody mezi </w:t>
      </w:r>
      <w:r w:rsidR="0058520A" w:rsidRPr="0083550E">
        <w:rPr>
          <w:rFonts w:ascii="Times New Roman" w:hAnsi="Times New Roman" w:cs="Times New Roman"/>
          <w:sz w:val="26"/>
          <w:szCs w:val="26"/>
        </w:rPr>
        <w:t>daty v účetnictví ÚSC a daty předanými do CSÚIS</w:t>
      </w:r>
      <w:r w:rsidR="00AE3D56" w:rsidRPr="0083550E">
        <w:rPr>
          <w:rFonts w:ascii="Times New Roman" w:hAnsi="Times New Roman" w:cs="Times New Roman"/>
          <w:sz w:val="26"/>
          <w:szCs w:val="26"/>
        </w:rPr>
        <w:t xml:space="preserve"> v praxi. </w:t>
      </w:r>
      <w:r w:rsidR="00DD11E3" w:rsidRPr="0083550E">
        <w:rPr>
          <w:rFonts w:ascii="Times New Roman" w:hAnsi="Times New Roman" w:cs="Times New Roman"/>
          <w:sz w:val="26"/>
          <w:szCs w:val="26"/>
        </w:rPr>
        <w:t>MF se hodně odvolává na</w:t>
      </w:r>
      <w:r w:rsidR="0083550E" w:rsidRPr="0083550E">
        <w:rPr>
          <w:rFonts w:ascii="Times New Roman" w:hAnsi="Times New Roman" w:cs="Times New Roman"/>
          <w:sz w:val="26"/>
          <w:szCs w:val="26"/>
        </w:rPr>
        <w:t xml:space="preserve"> kontroly dle</w:t>
      </w:r>
      <w:r w:rsidR="00DD11E3" w:rsidRPr="0083550E">
        <w:rPr>
          <w:rFonts w:ascii="Times New Roman" w:hAnsi="Times New Roman" w:cs="Times New Roman"/>
          <w:sz w:val="26"/>
          <w:szCs w:val="26"/>
        </w:rPr>
        <w:t xml:space="preserve"> </w:t>
      </w:r>
      <w:r w:rsidR="0083550E" w:rsidRPr="0083550E">
        <w:rPr>
          <w:rFonts w:ascii="Times New Roman" w:hAnsi="Times New Roman" w:cs="Times New Roman"/>
          <w:sz w:val="26"/>
          <w:szCs w:val="26"/>
        </w:rPr>
        <w:t>„</w:t>
      </w:r>
      <w:r w:rsidR="00DD11E3" w:rsidRPr="0083550E">
        <w:rPr>
          <w:rFonts w:ascii="Times New Roman" w:hAnsi="Times New Roman" w:cs="Times New Roman"/>
          <w:sz w:val="26"/>
          <w:szCs w:val="26"/>
        </w:rPr>
        <w:t>monitor</w:t>
      </w:r>
      <w:r w:rsidR="0083550E" w:rsidRPr="0083550E">
        <w:rPr>
          <w:rFonts w:ascii="Times New Roman" w:hAnsi="Times New Roman" w:cs="Times New Roman"/>
          <w:sz w:val="26"/>
          <w:szCs w:val="26"/>
        </w:rPr>
        <w:t>u“</w:t>
      </w:r>
      <w:r w:rsidR="00DD11E3" w:rsidRPr="0083550E">
        <w:rPr>
          <w:rFonts w:ascii="Times New Roman" w:hAnsi="Times New Roman" w:cs="Times New Roman"/>
          <w:sz w:val="26"/>
          <w:szCs w:val="26"/>
        </w:rPr>
        <w:t xml:space="preserve">, ale tam jsou data zveřejněna </w:t>
      </w:r>
      <w:r w:rsidR="0099781D" w:rsidRPr="0083550E">
        <w:rPr>
          <w:rFonts w:ascii="Times New Roman" w:hAnsi="Times New Roman" w:cs="Times New Roman"/>
          <w:sz w:val="26"/>
          <w:szCs w:val="26"/>
        </w:rPr>
        <w:t xml:space="preserve">později. </w:t>
      </w:r>
      <w:r w:rsidR="007B2DDE">
        <w:rPr>
          <w:rFonts w:ascii="Times New Roman" w:hAnsi="Times New Roman" w:cs="Times New Roman"/>
          <w:sz w:val="26"/>
          <w:szCs w:val="26"/>
        </w:rPr>
        <w:t xml:space="preserve">Zdrojem informací </w:t>
      </w:r>
      <w:r w:rsidR="00135FAE">
        <w:rPr>
          <w:rFonts w:ascii="Times New Roman" w:hAnsi="Times New Roman" w:cs="Times New Roman"/>
          <w:sz w:val="26"/>
          <w:szCs w:val="26"/>
        </w:rPr>
        <w:t xml:space="preserve">k vyhlášce 228/2005 Sb. </w:t>
      </w:r>
      <w:r w:rsidR="007B2DDE">
        <w:rPr>
          <w:rFonts w:ascii="Times New Roman" w:hAnsi="Times New Roman" w:cs="Times New Roman"/>
          <w:sz w:val="26"/>
          <w:szCs w:val="26"/>
        </w:rPr>
        <w:t xml:space="preserve">je </w:t>
      </w:r>
      <w:r w:rsidR="007B2DDE" w:rsidRPr="003F3FD4">
        <w:rPr>
          <w:rFonts w:ascii="Times New Roman" w:hAnsi="Times New Roman" w:cs="Times New Roman"/>
          <w:b/>
          <w:bCs/>
          <w:sz w:val="26"/>
          <w:szCs w:val="26"/>
        </w:rPr>
        <w:t>důvodová zpráva</w:t>
      </w:r>
      <w:r w:rsidR="007B2DDE">
        <w:rPr>
          <w:rFonts w:ascii="Times New Roman" w:hAnsi="Times New Roman" w:cs="Times New Roman"/>
          <w:sz w:val="26"/>
          <w:szCs w:val="26"/>
        </w:rPr>
        <w:t xml:space="preserve"> k</w:t>
      </w:r>
      <w:r w:rsidR="00A91FC5">
        <w:rPr>
          <w:rFonts w:ascii="Times New Roman" w:hAnsi="Times New Roman" w:cs="Times New Roman"/>
          <w:sz w:val="26"/>
          <w:szCs w:val="26"/>
        </w:rPr>
        <w:t xml:space="preserve"> návrhu změny vyhlášky </w:t>
      </w:r>
      <w:r w:rsidR="00135FAE">
        <w:rPr>
          <w:rFonts w:ascii="Times New Roman" w:hAnsi="Times New Roman" w:cs="Times New Roman"/>
          <w:sz w:val="26"/>
          <w:szCs w:val="26"/>
        </w:rPr>
        <w:t xml:space="preserve">č.5/2014 Sb. </w:t>
      </w:r>
    </w:p>
    <w:p w14:paraId="794EC4CB" w14:textId="23E4ED75" w:rsidR="00037741" w:rsidRDefault="00037741" w:rsidP="00037741">
      <w:pPr>
        <w:pStyle w:val="Nadpis2"/>
      </w:pPr>
      <w:r>
        <w:t xml:space="preserve">2. </w:t>
      </w:r>
      <w:r w:rsidRPr="00B01541">
        <w:t xml:space="preserve">Identifikace partnera </w:t>
      </w:r>
    </w:p>
    <w:p w14:paraId="23004C68" w14:textId="77777777" w:rsidR="009A1C50" w:rsidRDefault="00BF5F4F" w:rsidP="00037741">
      <w:pPr>
        <w:rPr>
          <w:rFonts w:ascii="Times New Roman" w:hAnsi="Times New Roman" w:cs="Times New Roman"/>
          <w:sz w:val="26"/>
          <w:szCs w:val="26"/>
        </w:rPr>
      </w:pPr>
      <w:r w:rsidRPr="00271BC7">
        <w:rPr>
          <w:rFonts w:ascii="Times New Roman" w:hAnsi="Times New Roman" w:cs="Times New Roman"/>
          <w:sz w:val="26"/>
          <w:szCs w:val="26"/>
        </w:rPr>
        <w:t>Třídění příjmů a výdajů dle identifikátoru</w:t>
      </w:r>
      <w:r w:rsidR="0053160D">
        <w:rPr>
          <w:rFonts w:ascii="Times New Roman" w:hAnsi="Times New Roman" w:cs="Times New Roman"/>
          <w:sz w:val="26"/>
          <w:szCs w:val="26"/>
        </w:rPr>
        <w:t xml:space="preserve"> (dále jen ID)</w:t>
      </w:r>
      <w:r w:rsidRPr="00271BC7">
        <w:rPr>
          <w:rFonts w:ascii="Times New Roman" w:hAnsi="Times New Roman" w:cs="Times New Roman"/>
          <w:sz w:val="26"/>
          <w:szCs w:val="26"/>
        </w:rPr>
        <w:t xml:space="preserve"> partnera</w:t>
      </w:r>
      <w:r w:rsidR="006F0B7C">
        <w:rPr>
          <w:rFonts w:ascii="Times New Roman" w:hAnsi="Times New Roman" w:cs="Times New Roman"/>
          <w:sz w:val="26"/>
          <w:szCs w:val="26"/>
        </w:rPr>
        <w:t xml:space="preserve"> (jedná se o identifikaci protistrany, tj. příjemc</w:t>
      </w:r>
      <w:r w:rsidR="00AA0899">
        <w:rPr>
          <w:rFonts w:ascii="Times New Roman" w:hAnsi="Times New Roman" w:cs="Times New Roman"/>
          <w:sz w:val="26"/>
          <w:szCs w:val="26"/>
        </w:rPr>
        <w:t>e výdajů obce, nebo poskytovatele u příjmu obcí)</w:t>
      </w:r>
      <w:r w:rsidRPr="00271BC7">
        <w:rPr>
          <w:rFonts w:ascii="Times New Roman" w:hAnsi="Times New Roman" w:cs="Times New Roman"/>
          <w:sz w:val="26"/>
          <w:szCs w:val="26"/>
        </w:rPr>
        <w:t xml:space="preserve"> se požaduje od roku 2026 v</w:t>
      </w:r>
      <w:r w:rsidR="00BB2AEF">
        <w:rPr>
          <w:rFonts w:ascii="Times New Roman" w:hAnsi="Times New Roman" w:cs="Times New Roman"/>
          <w:sz w:val="26"/>
          <w:szCs w:val="26"/>
        </w:rPr>
        <w:t> </w:t>
      </w:r>
      <w:r w:rsidRPr="00271BC7">
        <w:rPr>
          <w:rFonts w:ascii="Times New Roman" w:hAnsi="Times New Roman" w:cs="Times New Roman"/>
          <w:sz w:val="26"/>
          <w:szCs w:val="26"/>
        </w:rPr>
        <w:t>případě</w:t>
      </w:r>
      <w:r w:rsidR="00BB2AEF">
        <w:rPr>
          <w:rFonts w:ascii="Times New Roman" w:hAnsi="Times New Roman" w:cs="Times New Roman"/>
          <w:sz w:val="26"/>
          <w:szCs w:val="26"/>
        </w:rPr>
        <w:t xml:space="preserve"> položek u</w:t>
      </w:r>
      <w:r w:rsidRPr="00271BC7">
        <w:rPr>
          <w:rFonts w:ascii="Times New Roman" w:hAnsi="Times New Roman" w:cs="Times New Roman"/>
          <w:sz w:val="26"/>
          <w:szCs w:val="26"/>
        </w:rPr>
        <w:t xml:space="preserve"> </w:t>
      </w:r>
      <w:r w:rsidR="00276C28" w:rsidRPr="00271BC7">
        <w:rPr>
          <w:rFonts w:ascii="Times New Roman" w:hAnsi="Times New Roman" w:cs="Times New Roman"/>
          <w:sz w:val="26"/>
          <w:szCs w:val="26"/>
        </w:rPr>
        <w:t xml:space="preserve">transferových vztahů. Nejedná se o další třídění dle vyhlášky o rozpočtové skladbě, třídění dle partnera ukládá </w:t>
      </w:r>
      <w:r w:rsidR="00203E93" w:rsidRPr="00271BC7">
        <w:rPr>
          <w:rFonts w:ascii="Times New Roman" w:hAnsi="Times New Roman" w:cs="Times New Roman"/>
          <w:sz w:val="26"/>
          <w:szCs w:val="26"/>
        </w:rPr>
        <w:t xml:space="preserve">vyhláška č. 5/2014.  V případě ÚSC, které </w:t>
      </w:r>
      <w:r w:rsidR="00EE24C4" w:rsidRPr="00271BC7">
        <w:rPr>
          <w:rFonts w:ascii="Times New Roman" w:hAnsi="Times New Roman" w:cs="Times New Roman"/>
          <w:sz w:val="26"/>
          <w:szCs w:val="26"/>
        </w:rPr>
        <w:t>dělají výkaz PAP, se nejedná o větší pracnost, programy zajistí z údajů pro PAP i třídění příjmů a výdajů dle partnerů, včetně transferových vztahů. Větší pracnost bude u obcí</w:t>
      </w:r>
      <w:r w:rsidR="005D46AD" w:rsidRPr="00271BC7">
        <w:rPr>
          <w:rFonts w:ascii="Times New Roman" w:hAnsi="Times New Roman" w:cs="Times New Roman"/>
          <w:sz w:val="26"/>
          <w:szCs w:val="26"/>
        </w:rPr>
        <w:t>, které nedělají PAP, ale může se jednat jen o počet případů za rok v řádu desítek</w:t>
      </w:r>
      <w:r w:rsidR="00271BC7" w:rsidRPr="00271BC7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4EF2DBA6" w14:textId="06EF1762" w:rsidR="00037741" w:rsidRDefault="009A1C50" w:rsidP="00037741">
      <w:pPr>
        <w:rPr>
          <w:rFonts w:ascii="Times New Roman" w:hAnsi="Times New Roman" w:cs="Times New Roman"/>
          <w:sz w:val="26"/>
          <w:szCs w:val="26"/>
        </w:rPr>
      </w:pPr>
      <w:r w:rsidRPr="009043D5">
        <w:rPr>
          <w:rFonts w:ascii="Times New Roman" w:hAnsi="Times New Roman" w:cs="Times New Roman"/>
          <w:b/>
          <w:bCs/>
          <w:sz w:val="26"/>
          <w:szCs w:val="26"/>
        </w:rPr>
        <w:t>Pozor!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9206D">
        <w:rPr>
          <w:rFonts w:ascii="Times New Roman" w:hAnsi="Times New Roman" w:cs="Times New Roman"/>
          <w:sz w:val="26"/>
          <w:szCs w:val="26"/>
        </w:rPr>
        <w:t xml:space="preserve">Mezi </w:t>
      </w:r>
      <w:r>
        <w:rPr>
          <w:rFonts w:ascii="Times New Roman" w:hAnsi="Times New Roman" w:cs="Times New Roman"/>
          <w:sz w:val="26"/>
          <w:szCs w:val="26"/>
        </w:rPr>
        <w:t xml:space="preserve">uváděním IČ a kódů </w:t>
      </w:r>
      <w:r w:rsidR="00137017">
        <w:rPr>
          <w:rFonts w:ascii="Times New Roman" w:hAnsi="Times New Roman" w:cs="Times New Roman"/>
          <w:sz w:val="26"/>
          <w:szCs w:val="26"/>
        </w:rPr>
        <w:t xml:space="preserve">partnerů u PAP a </w:t>
      </w:r>
      <w:r>
        <w:rPr>
          <w:rFonts w:ascii="Times New Roman" w:hAnsi="Times New Roman" w:cs="Times New Roman"/>
          <w:sz w:val="26"/>
          <w:szCs w:val="26"/>
        </w:rPr>
        <w:t xml:space="preserve">u příjmů a výdajů mohou být rozdíly. </w:t>
      </w:r>
      <w:r w:rsidR="00E10D8E">
        <w:rPr>
          <w:rFonts w:ascii="Times New Roman" w:hAnsi="Times New Roman" w:cs="Times New Roman"/>
          <w:sz w:val="26"/>
          <w:szCs w:val="26"/>
        </w:rPr>
        <w:t>Např. u příjmů a výdajů se nepoužívají kódy 222 (FÚ), 333 (GFŘ) 444 (neidentifikov</w:t>
      </w:r>
      <w:r w:rsidR="00CB76C6">
        <w:rPr>
          <w:rFonts w:ascii="Times New Roman" w:hAnsi="Times New Roman" w:cs="Times New Roman"/>
          <w:sz w:val="26"/>
          <w:szCs w:val="26"/>
        </w:rPr>
        <w:t>ané</w:t>
      </w:r>
      <w:r w:rsidR="00E10D8E">
        <w:rPr>
          <w:rFonts w:ascii="Times New Roman" w:hAnsi="Times New Roman" w:cs="Times New Roman"/>
          <w:sz w:val="26"/>
          <w:szCs w:val="26"/>
        </w:rPr>
        <w:t xml:space="preserve">) a 555 (tajné). Dále </w:t>
      </w:r>
      <w:r w:rsidR="00397F4B">
        <w:rPr>
          <w:rFonts w:ascii="Times New Roman" w:hAnsi="Times New Roman" w:cs="Times New Roman"/>
          <w:sz w:val="26"/>
          <w:szCs w:val="26"/>
        </w:rPr>
        <w:t xml:space="preserve">mohou být rozdíly </w:t>
      </w:r>
      <w:r w:rsidR="00E10D8E">
        <w:rPr>
          <w:rFonts w:ascii="Times New Roman" w:hAnsi="Times New Roman" w:cs="Times New Roman"/>
          <w:sz w:val="26"/>
          <w:szCs w:val="26"/>
        </w:rPr>
        <w:t xml:space="preserve">u průtokových transferů PO, které se posílají přes zřizovatele. </w:t>
      </w:r>
    </w:p>
    <w:p w14:paraId="68E431C5" w14:textId="3CAEA285" w:rsidR="0045000D" w:rsidRPr="00932B71" w:rsidRDefault="006F3A04" w:rsidP="00037741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932B71">
        <w:rPr>
          <w:rFonts w:ascii="Times New Roman" w:hAnsi="Times New Roman" w:cs="Times New Roman"/>
          <w:b/>
          <w:bCs/>
          <w:sz w:val="26"/>
          <w:szCs w:val="26"/>
        </w:rPr>
        <w:t>Př</w:t>
      </w:r>
      <w:r w:rsidR="006C619C">
        <w:rPr>
          <w:rFonts w:ascii="Times New Roman" w:hAnsi="Times New Roman" w:cs="Times New Roman"/>
          <w:b/>
          <w:bCs/>
          <w:sz w:val="26"/>
          <w:szCs w:val="26"/>
        </w:rPr>
        <w:t>ehled požadavků předpisu a čemu věnovat pozornost</w:t>
      </w:r>
      <w:r w:rsidR="00FA3515" w:rsidRPr="00932B71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</w:p>
    <w:p w14:paraId="2CD871AB" w14:textId="35B9F98C" w:rsidR="00044DBE" w:rsidRPr="006047EE" w:rsidRDefault="00044DBE" w:rsidP="00037741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i/>
          <w:iCs/>
          <w:sz w:val="26"/>
          <w:szCs w:val="26"/>
        </w:rPr>
      </w:pPr>
      <w:r w:rsidRPr="006047EE">
        <w:rPr>
          <w:rFonts w:ascii="Times New Roman" w:hAnsi="Times New Roman" w:cs="Times New Roman"/>
          <w:sz w:val="26"/>
          <w:szCs w:val="26"/>
        </w:rPr>
        <w:t xml:space="preserve">Partner </w:t>
      </w:r>
      <w:r w:rsidR="0053160D" w:rsidRPr="006047EE">
        <w:rPr>
          <w:rFonts w:ascii="Times New Roman" w:hAnsi="Times New Roman" w:cs="Times New Roman"/>
          <w:sz w:val="26"/>
          <w:szCs w:val="26"/>
        </w:rPr>
        <w:t>je nadefinová</w:t>
      </w:r>
      <w:r w:rsidR="006047EE" w:rsidRPr="006047EE">
        <w:rPr>
          <w:rFonts w:ascii="Times New Roman" w:hAnsi="Times New Roman" w:cs="Times New Roman"/>
          <w:sz w:val="26"/>
          <w:szCs w:val="26"/>
        </w:rPr>
        <w:t>n</w:t>
      </w:r>
      <w:r w:rsidR="0053160D" w:rsidRPr="006047EE">
        <w:rPr>
          <w:rFonts w:ascii="Times New Roman" w:hAnsi="Times New Roman" w:cs="Times New Roman"/>
          <w:sz w:val="26"/>
          <w:szCs w:val="26"/>
        </w:rPr>
        <w:t xml:space="preserve"> šířeji v metodikách MF, zprostředkovatel není partner</w:t>
      </w:r>
      <w:r w:rsidR="006047EE">
        <w:rPr>
          <w:rFonts w:ascii="Times New Roman" w:hAnsi="Times New Roman" w:cs="Times New Roman"/>
          <w:sz w:val="26"/>
          <w:szCs w:val="26"/>
        </w:rPr>
        <w:t xml:space="preserve"> v případě </w:t>
      </w:r>
      <w:r w:rsidR="005A1CA5">
        <w:rPr>
          <w:rFonts w:ascii="Times New Roman" w:hAnsi="Times New Roman" w:cs="Times New Roman"/>
          <w:sz w:val="26"/>
          <w:szCs w:val="26"/>
        </w:rPr>
        <w:t>shodné položky u výdaje i příjmu (minusování příjmové nebo výdajové položky)</w:t>
      </w:r>
      <w:r w:rsidR="0053160D" w:rsidRPr="006047EE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175D49BE" w14:textId="6CB519D4" w:rsidR="001904AD" w:rsidRPr="006047EE" w:rsidRDefault="00037741" w:rsidP="00037741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i/>
          <w:iCs/>
          <w:sz w:val="26"/>
          <w:szCs w:val="26"/>
        </w:rPr>
      </w:pPr>
      <w:r w:rsidRPr="006047EE">
        <w:rPr>
          <w:rFonts w:ascii="Times New Roman" w:hAnsi="Times New Roman" w:cs="Times New Roman"/>
          <w:sz w:val="26"/>
          <w:szCs w:val="26"/>
        </w:rPr>
        <w:t xml:space="preserve">Značení transferových položek identifikací partnera – IČ, </w:t>
      </w:r>
      <w:r w:rsidR="00055D39" w:rsidRPr="006047EE">
        <w:rPr>
          <w:rFonts w:ascii="Times New Roman" w:hAnsi="Times New Roman" w:cs="Times New Roman"/>
          <w:sz w:val="26"/>
          <w:szCs w:val="26"/>
        </w:rPr>
        <w:t>a dále kódy</w:t>
      </w:r>
      <w:r w:rsidRPr="006047EE">
        <w:rPr>
          <w:rFonts w:ascii="Times New Roman" w:hAnsi="Times New Roman" w:cs="Times New Roman"/>
          <w:sz w:val="26"/>
          <w:szCs w:val="26"/>
        </w:rPr>
        <w:t xml:space="preserve"> např. fyzické osoby </w:t>
      </w:r>
      <w:r w:rsidR="00055D39" w:rsidRPr="006047EE">
        <w:rPr>
          <w:rFonts w:ascii="Times New Roman" w:hAnsi="Times New Roman" w:cs="Times New Roman"/>
          <w:sz w:val="26"/>
          <w:szCs w:val="26"/>
        </w:rPr>
        <w:t xml:space="preserve">bez IČ </w:t>
      </w:r>
      <w:r w:rsidR="001314D2" w:rsidRPr="006047EE">
        <w:rPr>
          <w:rFonts w:ascii="Times New Roman" w:hAnsi="Times New Roman" w:cs="Times New Roman"/>
          <w:sz w:val="26"/>
          <w:szCs w:val="26"/>
        </w:rPr>
        <w:t xml:space="preserve">se jedná o kód </w:t>
      </w:r>
      <w:r w:rsidRPr="006047EE">
        <w:rPr>
          <w:rFonts w:ascii="Times New Roman" w:hAnsi="Times New Roman" w:cs="Times New Roman"/>
          <w:sz w:val="26"/>
          <w:szCs w:val="26"/>
        </w:rPr>
        <w:t xml:space="preserve">111, </w:t>
      </w:r>
      <w:r w:rsidR="00145A87" w:rsidRPr="006047EE">
        <w:rPr>
          <w:rFonts w:ascii="Times New Roman" w:hAnsi="Times New Roman" w:cs="Times New Roman"/>
          <w:sz w:val="26"/>
          <w:szCs w:val="26"/>
        </w:rPr>
        <w:t xml:space="preserve">kódy pro </w:t>
      </w:r>
      <w:r w:rsidR="00FA3515" w:rsidRPr="006047EE">
        <w:rPr>
          <w:rFonts w:ascii="Times New Roman" w:hAnsi="Times New Roman" w:cs="Times New Roman"/>
          <w:sz w:val="26"/>
          <w:szCs w:val="26"/>
        </w:rPr>
        <w:t>nerezident</w:t>
      </w:r>
      <w:r w:rsidR="00145A87" w:rsidRPr="006047EE">
        <w:rPr>
          <w:rFonts w:ascii="Times New Roman" w:hAnsi="Times New Roman" w:cs="Times New Roman"/>
          <w:sz w:val="26"/>
          <w:szCs w:val="26"/>
        </w:rPr>
        <w:t>y</w:t>
      </w:r>
      <w:r w:rsidR="00FA3515" w:rsidRPr="006047EE">
        <w:rPr>
          <w:rFonts w:ascii="Times New Roman" w:hAnsi="Times New Roman" w:cs="Times New Roman"/>
          <w:sz w:val="26"/>
          <w:szCs w:val="26"/>
        </w:rPr>
        <w:t>,</w:t>
      </w:r>
      <w:r w:rsidR="00145A87" w:rsidRPr="006047EE">
        <w:rPr>
          <w:rFonts w:ascii="Times New Roman" w:hAnsi="Times New Roman" w:cs="Times New Roman"/>
          <w:sz w:val="26"/>
          <w:szCs w:val="26"/>
        </w:rPr>
        <w:t xml:space="preserve"> kódy pro</w:t>
      </w:r>
      <w:r w:rsidR="00FA3515" w:rsidRPr="006047EE">
        <w:rPr>
          <w:rFonts w:ascii="Times New Roman" w:hAnsi="Times New Roman" w:cs="Times New Roman"/>
          <w:sz w:val="26"/>
          <w:szCs w:val="26"/>
        </w:rPr>
        <w:t xml:space="preserve"> </w:t>
      </w:r>
      <w:r w:rsidR="0089191A" w:rsidRPr="006047EE">
        <w:rPr>
          <w:rFonts w:ascii="Times New Roman" w:hAnsi="Times New Roman" w:cs="Times New Roman"/>
          <w:sz w:val="26"/>
          <w:szCs w:val="26"/>
        </w:rPr>
        <w:t>zahraničí</w:t>
      </w:r>
      <w:r w:rsidR="00044DBE" w:rsidRPr="006047EE">
        <w:rPr>
          <w:rFonts w:ascii="Times New Roman" w:hAnsi="Times New Roman" w:cs="Times New Roman"/>
          <w:sz w:val="26"/>
          <w:szCs w:val="26"/>
        </w:rPr>
        <w:t xml:space="preserve">. </w:t>
      </w:r>
      <w:r w:rsidR="00E661EF" w:rsidRPr="006047EE">
        <w:rPr>
          <w:rFonts w:ascii="Times New Roman" w:hAnsi="Times New Roman" w:cs="Times New Roman"/>
          <w:sz w:val="26"/>
          <w:szCs w:val="26"/>
        </w:rPr>
        <w:t xml:space="preserve">MF </w:t>
      </w:r>
      <w:r w:rsidR="00044DBE" w:rsidRPr="006047EE">
        <w:rPr>
          <w:rFonts w:ascii="Times New Roman" w:hAnsi="Times New Roman" w:cs="Times New Roman"/>
          <w:sz w:val="26"/>
          <w:szCs w:val="26"/>
        </w:rPr>
        <w:t xml:space="preserve">seznam kódů </w:t>
      </w:r>
      <w:r w:rsidR="00E661EF" w:rsidRPr="006047EE">
        <w:rPr>
          <w:rFonts w:ascii="Times New Roman" w:hAnsi="Times New Roman" w:cs="Times New Roman"/>
          <w:sz w:val="26"/>
          <w:szCs w:val="26"/>
        </w:rPr>
        <w:t>vydalo v metodice</w:t>
      </w:r>
      <w:r w:rsidR="005F0B02" w:rsidRPr="006047EE">
        <w:rPr>
          <w:rFonts w:ascii="Times New Roman" w:hAnsi="Times New Roman" w:cs="Times New Roman"/>
          <w:sz w:val="26"/>
          <w:szCs w:val="26"/>
        </w:rPr>
        <w:t xml:space="preserve">. </w:t>
      </w:r>
      <w:r w:rsidR="005F0B02" w:rsidRPr="005A1CA5">
        <w:rPr>
          <w:rFonts w:ascii="Times New Roman" w:hAnsi="Times New Roman" w:cs="Times New Roman"/>
          <w:i/>
          <w:iCs/>
          <w:sz w:val="26"/>
          <w:szCs w:val="26"/>
        </w:rPr>
        <w:t>Přílohy, které ke značení budete potřebovat jsou přiložené v</w:t>
      </w:r>
      <w:r w:rsidR="00E661EF" w:rsidRPr="005A1CA5">
        <w:rPr>
          <w:rFonts w:ascii="Times New Roman" w:hAnsi="Times New Roman" w:cs="Times New Roman"/>
          <w:i/>
          <w:iCs/>
          <w:sz w:val="26"/>
          <w:szCs w:val="26"/>
        </w:rPr>
        <w:t> e-</w:t>
      </w:r>
      <w:r w:rsidR="005F0B02" w:rsidRPr="005A1CA5">
        <w:rPr>
          <w:rFonts w:ascii="Times New Roman" w:hAnsi="Times New Roman" w:cs="Times New Roman"/>
          <w:i/>
          <w:iCs/>
          <w:sz w:val="26"/>
          <w:szCs w:val="26"/>
        </w:rPr>
        <w:t>dokumentech ke knize k Rozp</w:t>
      </w:r>
      <w:r w:rsidR="00055D39" w:rsidRPr="005A1CA5">
        <w:rPr>
          <w:rFonts w:ascii="Times New Roman" w:hAnsi="Times New Roman" w:cs="Times New Roman"/>
          <w:i/>
          <w:iCs/>
          <w:sz w:val="26"/>
          <w:szCs w:val="26"/>
        </w:rPr>
        <w:t>o</w:t>
      </w:r>
      <w:r w:rsidR="005F0B02" w:rsidRPr="005A1CA5">
        <w:rPr>
          <w:rFonts w:ascii="Times New Roman" w:hAnsi="Times New Roman" w:cs="Times New Roman"/>
          <w:i/>
          <w:iCs/>
          <w:sz w:val="26"/>
          <w:szCs w:val="26"/>
        </w:rPr>
        <w:t xml:space="preserve">čtové skladbě 2026, odkaz na ně dostanete </w:t>
      </w:r>
      <w:r w:rsidR="002B347D" w:rsidRPr="005A1CA5">
        <w:rPr>
          <w:rFonts w:ascii="Times New Roman" w:hAnsi="Times New Roman" w:cs="Times New Roman"/>
          <w:i/>
          <w:iCs/>
          <w:sz w:val="26"/>
          <w:szCs w:val="26"/>
        </w:rPr>
        <w:t>po úhradě</w:t>
      </w:r>
      <w:r w:rsidR="005F0B02" w:rsidRPr="005A1CA5">
        <w:rPr>
          <w:rFonts w:ascii="Times New Roman" w:hAnsi="Times New Roman" w:cs="Times New Roman"/>
          <w:i/>
          <w:iCs/>
          <w:sz w:val="26"/>
          <w:szCs w:val="26"/>
        </w:rPr>
        <w:t xml:space="preserve"> knih</w:t>
      </w:r>
      <w:r w:rsidR="00055D39" w:rsidRPr="005A1CA5">
        <w:rPr>
          <w:rFonts w:ascii="Times New Roman" w:hAnsi="Times New Roman" w:cs="Times New Roman"/>
          <w:i/>
          <w:iCs/>
          <w:sz w:val="26"/>
          <w:szCs w:val="26"/>
        </w:rPr>
        <w:t>y</w:t>
      </w:r>
      <w:r w:rsidR="005F0B02" w:rsidRPr="005A1CA5">
        <w:rPr>
          <w:rFonts w:ascii="Times New Roman" w:hAnsi="Times New Roman" w:cs="Times New Roman"/>
          <w:i/>
          <w:iCs/>
          <w:sz w:val="26"/>
          <w:szCs w:val="26"/>
        </w:rPr>
        <w:t xml:space="preserve"> na mailovou adresu odesílatele. </w:t>
      </w:r>
      <w:r w:rsidR="00EF7627" w:rsidRPr="005A1CA5">
        <w:rPr>
          <w:rFonts w:ascii="Times New Roman" w:hAnsi="Times New Roman" w:cs="Times New Roman"/>
          <w:i/>
          <w:iCs/>
          <w:sz w:val="26"/>
          <w:szCs w:val="26"/>
        </w:rPr>
        <w:t xml:space="preserve"> Potřebné materiály jsou</w:t>
      </w:r>
      <w:r w:rsidR="00E661EF" w:rsidRPr="005A1CA5">
        <w:rPr>
          <w:rFonts w:ascii="Times New Roman" w:hAnsi="Times New Roman" w:cs="Times New Roman"/>
          <w:i/>
          <w:iCs/>
          <w:sz w:val="26"/>
          <w:szCs w:val="26"/>
        </w:rPr>
        <w:t xml:space="preserve"> i</w:t>
      </w:r>
      <w:r w:rsidR="00EF7627" w:rsidRPr="005A1CA5">
        <w:rPr>
          <w:rFonts w:ascii="Times New Roman" w:hAnsi="Times New Roman" w:cs="Times New Roman"/>
          <w:i/>
          <w:iCs/>
          <w:sz w:val="26"/>
          <w:szCs w:val="26"/>
        </w:rPr>
        <w:t xml:space="preserve"> vloženy v dokumentech ke stažení</w:t>
      </w:r>
      <w:r w:rsidR="00EE4E1B" w:rsidRPr="005A1CA5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2B347D" w:rsidRPr="005A1CA5">
        <w:rPr>
          <w:rFonts w:ascii="Times New Roman" w:hAnsi="Times New Roman" w:cs="Times New Roman"/>
          <w:i/>
          <w:iCs/>
          <w:sz w:val="26"/>
          <w:szCs w:val="26"/>
        </w:rPr>
        <w:t xml:space="preserve">v neplacené sekci </w:t>
      </w:r>
      <w:r w:rsidR="00EE4E1B" w:rsidRPr="005A1CA5">
        <w:rPr>
          <w:rFonts w:ascii="Times New Roman" w:hAnsi="Times New Roman" w:cs="Times New Roman"/>
          <w:i/>
          <w:iCs/>
          <w:sz w:val="26"/>
          <w:szCs w:val="26"/>
        </w:rPr>
        <w:t>na www.obecuctuje.cz</w:t>
      </w:r>
      <w:r w:rsidR="00EF7627" w:rsidRPr="005A1CA5">
        <w:rPr>
          <w:rFonts w:ascii="Times New Roman" w:hAnsi="Times New Roman" w:cs="Times New Roman"/>
          <w:i/>
          <w:iCs/>
          <w:sz w:val="26"/>
          <w:szCs w:val="26"/>
        </w:rPr>
        <w:t xml:space="preserve"> pod skupinu s názvem </w:t>
      </w:r>
      <w:r w:rsidR="004550F1">
        <w:rPr>
          <w:rFonts w:ascii="Times New Roman" w:hAnsi="Times New Roman" w:cs="Times New Roman"/>
          <w:i/>
          <w:iCs/>
          <w:sz w:val="26"/>
          <w:szCs w:val="26"/>
        </w:rPr>
        <w:t>„</w:t>
      </w:r>
      <w:r w:rsidR="00EF7627" w:rsidRPr="005A1CA5">
        <w:rPr>
          <w:rFonts w:ascii="Times New Roman" w:hAnsi="Times New Roman" w:cs="Times New Roman"/>
          <w:i/>
          <w:iCs/>
          <w:sz w:val="26"/>
          <w:szCs w:val="26"/>
        </w:rPr>
        <w:t>Novela FIN od 2026</w:t>
      </w:r>
      <w:r w:rsidR="004550F1">
        <w:rPr>
          <w:rFonts w:ascii="Times New Roman" w:hAnsi="Times New Roman" w:cs="Times New Roman"/>
          <w:sz w:val="26"/>
          <w:szCs w:val="26"/>
        </w:rPr>
        <w:t>…“</w:t>
      </w:r>
      <w:r w:rsidR="00EF7627" w:rsidRPr="006047E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DE0959B" w14:textId="49DAECE8" w:rsidR="00037741" w:rsidRPr="002E5ADC" w:rsidRDefault="00037741" w:rsidP="00037741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  <w:highlight w:val="cyan"/>
        </w:rPr>
      </w:pPr>
      <w:r w:rsidRPr="0086199F">
        <w:rPr>
          <w:rFonts w:ascii="Times New Roman" w:hAnsi="Times New Roman" w:cs="Times New Roman"/>
          <w:b/>
          <w:bCs/>
          <w:sz w:val="26"/>
          <w:szCs w:val="26"/>
        </w:rPr>
        <w:t>Pozor</w:t>
      </w:r>
      <w:r w:rsidR="009A1C50" w:rsidRPr="0086199F">
        <w:rPr>
          <w:rFonts w:ascii="Times New Roman" w:hAnsi="Times New Roman" w:cs="Times New Roman"/>
          <w:b/>
          <w:bCs/>
          <w:sz w:val="26"/>
          <w:szCs w:val="26"/>
        </w:rPr>
        <w:t>!</w:t>
      </w:r>
      <w:r w:rsidRPr="00932B71">
        <w:rPr>
          <w:rFonts w:ascii="Times New Roman" w:hAnsi="Times New Roman" w:cs="Times New Roman"/>
          <w:sz w:val="26"/>
          <w:szCs w:val="26"/>
        </w:rPr>
        <w:t xml:space="preserve"> </w:t>
      </w:r>
      <w:r w:rsidR="009A1C50">
        <w:rPr>
          <w:rFonts w:ascii="Times New Roman" w:hAnsi="Times New Roman" w:cs="Times New Roman"/>
          <w:sz w:val="26"/>
          <w:szCs w:val="26"/>
        </w:rPr>
        <w:t>Z</w:t>
      </w:r>
      <w:r w:rsidRPr="00932B71">
        <w:rPr>
          <w:rFonts w:ascii="Times New Roman" w:hAnsi="Times New Roman" w:cs="Times New Roman"/>
          <w:sz w:val="26"/>
          <w:szCs w:val="26"/>
        </w:rPr>
        <w:t>načí se</w:t>
      </w:r>
      <w:r w:rsidR="001904AD" w:rsidRPr="00932B71">
        <w:rPr>
          <w:rFonts w:ascii="Times New Roman" w:hAnsi="Times New Roman" w:cs="Times New Roman"/>
          <w:sz w:val="26"/>
          <w:szCs w:val="26"/>
        </w:rPr>
        <w:t xml:space="preserve"> identifikátorem partnera nejen</w:t>
      </w:r>
      <w:r w:rsidRPr="00932B71">
        <w:rPr>
          <w:rFonts w:ascii="Times New Roman" w:hAnsi="Times New Roman" w:cs="Times New Roman"/>
          <w:sz w:val="26"/>
          <w:szCs w:val="26"/>
        </w:rPr>
        <w:t xml:space="preserve"> např. transfery, ale i vzájemné půjčky, dokonce i pokuty. </w:t>
      </w:r>
      <w:r w:rsidR="00932B71">
        <w:rPr>
          <w:rFonts w:ascii="Times New Roman" w:hAnsi="Times New Roman" w:cs="Times New Roman"/>
          <w:sz w:val="26"/>
          <w:szCs w:val="26"/>
        </w:rPr>
        <w:t xml:space="preserve">MF v lednu 2026 vydalo metodiku, že u běžných přijatých pokut (položky </w:t>
      </w:r>
      <w:r w:rsidR="00932B71" w:rsidRPr="002E5ADC">
        <w:rPr>
          <w:rFonts w:ascii="Times New Roman" w:hAnsi="Times New Roman" w:cs="Times New Roman"/>
          <w:strike/>
          <w:sz w:val="26"/>
          <w:szCs w:val="26"/>
        </w:rPr>
        <w:t>2211</w:t>
      </w:r>
      <w:r w:rsidR="00932B71">
        <w:rPr>
          <w:rFonts w:ascii="Times New Roman" w:hAnsi="Times New Roman" w:cs="Times New Roman"/>
          <w:sz w:val="26"/>
          <w:szCs w:val="26"/>
        </w:rPr>
        <w:t>, 2212), které se netýkají odvodů za porušení rozpočtové kázně</w:t>
      </w:r>
      <w:r w:rsidR="0057525A">
        <w:rPr>
          <w:rFonts w:ascii="Times New Roman" w:hAnsi="Times New Roman" w:cs="Times New Roman"/>
          <w:sz w:val="26"/>
          <w:szCs w:val="26"/>
        </w:rPr>
        <w:t>,</w:t>
      </w:r>
      <w:r w:rsidR="00932B71">
        <w:rPr>
          <w:rFonts w:ascii="Times New Roman" w:hAnsi="Times New Roman" w:cs="Times New Roman"/>
          <w:sz w:val="26"/>
          <w:szCs w:val="26"/>
        </w:rPr>
        <w:t xml:space="preserve"> lze vždy zvolit jen kód „111“. V případě přijatých </w:t>
      </w:r>
      <w:r w:rsidR="00CF3D99">
        <w:rPr>
          <w:rFonts w:ascii="Times New Roman" w:hAnsi="Times New Roman" w:cs="Times New Roman"/>
          <w:sz w:val="26"/>
          <w:szCs w:val="26"/>
        </w:rPr>
        <w:t>odvodů za porušení rozpočtové kázně se v</w:t>
      </w:r>
      <w:r w:rsidR="0057525A">
        <w:rPr>
          <w:rFonts w:ascii="Times New Roman" w:hAnsi="Times New Roman" w:cs="Times New Roman"/>
          <w:sz w:val="26"/>
          <w:szCs w:val="26"/>
        </w:rPr>
        <w:t>šak</w:t>
      </w:r>
      <w:r w:rsidR="00CF3D99">
        <w:rPr>
          <w:rFonts w:ascii="Times New Roman" w:hAnsi="Times New Roman" w:cs="Times New Roman"/>
          <w:sz w:val="26"/>
          <w:szCs w:val="26"/>
        </w:rPr>
        <w:t xml:space="preserve"> volí identifikátor partnera</w:t>
      </w:r>
      <w:r w:rsidR="000E7BD1">
        <w:rPr>
          <w:rFonts w:ascii="Times New Roman" w:hAnsi="Times New Roman" w:cs="Times New Roman"/>
          <w:sz w:val="26"/>
          <w:szCs w:val="26"/>
        </w:rPr>
        <w:t xml:space="preserve"> (IČ). </w:t>
      </w:r>
      <w:r w:rsidR="002E5ADC" w:rsidRPr="002E5ADC">
        <w:rPr>
          <w:rFonts w:ascii="Times New Roman" w:hAnsi="Times New Roman" w:cs="Times New Roman"/>
          <w:sz w:val="26"/>
          <w:szCs w:val="26"/>
          <w:highlight w:val="cyan"/>
        </w:rPr>
        <w:t>U položky 2211 se volí IČ ÚSC nebo ústředního rozpočtu</w:t>
      </w:r>
      <w:r w:rsidR="002E5ADC">
        <w:rPr>
          <w:rFonts w:ascii="Times New Roman" w:hAnsi="Times New Roman" w:cs="Times New Roman"/>
          <w:sz w:val="26"/>
          <w:szCs w:val="26"/>
          <w:highlight w:val="cyan"/>
        </w:rPr>
        <w:t xml:space="preserve"> (změna dle požadavku MF k 3/2026)</w:t>
      </w:r>
      <w:r w:rsidR="002E5ADC" w:rsidRPr="002E5ADC">
        <w:rPr>
          <w:rFonts w:ascii="Times New Roman" w:hAnsi="Times New Roman" w:cs="Times New Roman"/>
          <w:sz w:val="26"/>
          <w:szCs w:val="26"/>
          <w:highlight w:val="cyan"/>
        </w:rPr>
        <w:t xml:space="preserve">. </w:t>
      </w:r>
    </w:p>
    <w:p w14:paraId="12C3FB93" w14:textId="7AECD76C" w:rsidR="006F261F" w:rsidRDefault="006F261F" w:rsidP="00037741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86199F">
        <w:rPr>
          <w:rFonts w:ascii="Times New Roman" w:hAnsi="Times New Roman" w:cs="Times New Roman"/>
          <w:b/>
          <w:bCs/>
          <w:sz w:val="26"/>
          <w:szCs w:val="26"/>
        </w:rPr>
        <w:t>Pozor</w:t>
      </w:r>
      <w:r w:rsidR="009A1C50" w:rsidRPr="0086199F">
        <w:rPr>
          <w:rFonts w:ascii="Times New Roman" w:hAnsi="Times New Roman" w:cs="Times New Roman"/>
          <w:b/>
          <w:bCs/>
          <w:sz w:val="26"/>
          <w:szCs w:val="26"/>
        </w:rPr>
        <w:t>!</w:t>
      </w:r>
      <w:r>
        <w:rPr>
          <w:rFonts w:ascii="Times New Roman" w:hAnsi="Times New Roman" w:cs="Times New Roman"/>
          <w:sz w:val="26"/>
          <w:szCs w:val="26"/>
        </w:rPr>
        <w:t xml:space="preserve"> ID se nepoužívají pro rozpočet</w:t>
      </w:r>
      <w:r w:rsidR="00032A9A">
        <w:rPr>
          <w:rFonts w:ascii="Times New Roman" w:hAnsi="Times New Roman" w:cs="Times New Roman"/>
          <w:sz w:val="26"/>
          <w:szCs w:val="26"/>
        </w:rPr>
        <w:t xml:space="preserve"> ani pro rozpočet po změnách, u rozpočtu nesmí být uvedeno ID</w:t>
      </w:r>
      <w:r>
        <w:rPr>
          <w:rFonts w:ascii="Times New Roman" w:hAnsi="Times New Roman" w:cs="Times New Roman"/>
          <w:sz w:val="26"/>
          <w:szCs w:val="26"/>
        </w:rPr>
        <w:t xml:space="preserve">! </w:t>
      </w:r>
    </w:p>
    <w:p w14:paraId="5BE1C6F7" w14:textId="47C7D5E1" w:rsidR="00883E66" w:rsidRPr="00883E66" w:rsidRDefault="006F261F" w:rsidP="00883E66">
      <w:pPr>
        <w:pStyle w:val="Odstavecseseznamem"/>
        <w:numPr>
          <w:ilvl w:val="0"/>
          <w:numId w:val="20"/>
        </w:numPr>
        <w:spacing w:after="240"/>
        <w:rPr>
          <w:rFonts w:ascii="Arial" w:hAnsi="Arial" w:cs="Arial"/>
          <w:bCs/>
        </w:rPr>
      </w:pPr>
      <w:r>
        <w:rPr>
          <w:rFonts w:ascii="Times New Roman" w:hAnsi="Times New Roman" w:cs="Times New Roman"/>
          <w:sz w:val="26"/>
          <w:szCs w:val="26"/>
        </w:rPr>
        <w:t xml:space="preserve">Lze použít jako ID i </w:t>
      </w:r>
      <w:r w:rsidR="00523F38">
        <w:rPr>
          <w:rFonts w:ascii="Times New Roman" w:hAnsi="Times New Roman" w:cs="Times New Roman"/>
          <w:sz w:val="26"/>
          <w:szCs w:val="26"/>
        </w:rPr>
        <w:t xml:space="preserve">původní </w:t>
      </w:r>
      <w:r>
        <w:rPr>
          <w:rFonts w:ascii="Times New Roman" w:hAnsi="Times New Roman" w:cs="Times New Roman"/>
          <w:sz w:val="26"/>
          <w:szCs w:val="26"/>
        </w:rPr>
        <w:t xml:space="preserve">IČ </w:t>
      </w:r>
      <w:r w:rsidR="005578C0">
        <w:rPr>
          <w:rFonts w:ascii="Times New Roman" w:hAnsi="Times New Roman" w:cs="Times New Roman"/>
          <w:sz w:val="26"/>
          <w:szCs w:val="26"/>
        </w:rPr>
        <w:t xml:space="preserve">zaniklých či zrušených subjektů.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5A5DAD3" w14:textId="3678F823" w:rsidR="00883E66" w:rsidRPr="00883E66" w:rsidRDefault="00883E66" w:rsidP="00883E66">
      <w:pPr>
        <w:pStyle w:val="Odstavecseseznamem"/>
        <w:numPr>
          <w:ilvl w:val="0"/>
          <w:numId w:val="20"/>
        </w:numPr>
        <w:spacing w:after="240"/>
        <w:rPr>
          <w:rFonts w:ascii="Arial" w:hAnsi="Arial" w:cs="Arial"/>
          <w:bCs/>
        </w:rPr>
      </w:pPr>
      <w:r>
        <w:rPr>
          <w:rFonts w:ascii="Times New Roman" w:hAnsi="Times New Roman" w:cs="Times New Roman"/>
          <w:sz w:val="26"/>
          <w:szCs w:val="26"/>
        </w:rPr>
        <w:t>Ní</w:t>
      </w:r>
      <w:r w:rsidR="00960BA2">
        <w:rPr>
          <w:rFonts w:ascii="Times New Roman" w:hAnsi="Times New Roman" w:cs="Times New Roman"/>
          <w:bCs/>
          <w:sz w:val="26"/>
          <w:szCs w:val="26"/>
        </w:rPr>
        <w:t>ž</w:t>
      </w:r>
      <w:r w:rsidRPr="009E002E">
        <w:rPr>
          <w:rFonts w:ascii="Times New Roman" w:hAnsi="Times New Roman" w:cs="Times New Roman"/>
          <w:bCs/>
          <w:sz w:val="26"/>
          <w:szCs w:val="26"/>
        </w:rPr>
        <w:t xml:space="preserve">e uvedené položky, případně položky u uvedených seskupení a podseskupení musí obsahovat identifikátor vždy, MF má na toto nastaveny kontroly výkazu. </w:t>
      </w:r>
    </w:p>
    <w:p w14:paraId="76C8C0E4" w14:textId="5A2379F7" w:rsidR="00883E66" w:rsidRPr="00B01541" w:rsidRDefault="00883E66" w:rsidP="00883E66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B01541">
        <w:rPr>
          <w:rFonts w:ascii="Times New Roman" w:hAnsi="Times New Roman" w:cs="Times New Roman"/>
          <w:sz w:val="26"/>
          <w:szCs w:val="26"/>
        </w:rPr>
        <w:t>Dojde ke zrušení záznamových jednotek v třídění rozpočtovou skladbou</w:t>
      </w:r>
      <w:r>
        <w:rPr>
          <w:rFonts w:ascii="Times New Roman" w:hAnsi="Times New Roman" w:cs="Times New Roman"/>
          <w:sz w:val="26"/>
          <w:szCs w:val="26"/>
        </w:rPr>
        <w:t xml:space="preserve"> určených pro ÚSC</w:t>
      </w:r>
      <w:r w:rsidRPr="00B01541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E9CEEEE" w14:textId="5D210334" w:rsidR="00883E66" w:rsidRPr="002C4164" w:rsidRDefault="00883E66" w:rsidP="00883E66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i/>
          <w:iCs/>
          <w:sz w:val="26"/>
          <w:szCs w:val="26"/>
        </w:rPr>
      </w:pPr>
      <w:r w:rsidRPr="00B01541">
        <w:rPr>
          <w:rFonts w:ascii="Times New Roman" w:hAnsi="Times New Roman" w:cs="Times New Roman"/>
          <w:sz w:val="26"/>
          <w:szCs w:val="26"/>
        </w:rPr>
        <w:t xml:space="preserve">Budou </w:t>
      </w:r>
      <w:r>
        <w:rPr>
          <w:rFonts w:ascii="Times New Roman" w:hAnsi="Times New Roman" w:cs="Times New Roman"/>
          <w:sz w:val="26"/>
          <w:szCs w:val="26"/>
        </w:rPr>
        <w:t xml:space="preserve">se po předání dat na MF provádět </w:t>
      </w:r>
      <w:r w:rsidRPr="00B01541">
        <w:rPr>
          <w:rFonts w:ascii="Times New Roman" w:hAnsi="Times New Roman" w:cs="Times New Roman"/>
          <w:sz w:val="26"/>
          <w:szCs w:val="26"/>
        </w:rPr>
        <w:t>křížové kontroly</w:t>
      </w:r>
      <w:r w:rsidR="0086199F">
        <w:rPr>
          <w:rFonts w:ascii="Times New Roman" w:hAnsi="Times New Roman" w:cs="Times New Roman"/>
          <w:sz w:val="26"/>
          <w:szCs w:val="26"/>
        </w:rPr>
        <w:t>;</w:t>
      </w:r>
      <w:r w:rsidRPr="00B01541">
        <w:rPr>
          <w:rFonts w:ascii="Times New Roman" w:hAnsi="Times New Roman" w:cs="Times New Roman"/>
          <w:sz w:val="26"/>
          <w:szCs w:val="26"/>
        </w:rPr>
        <w:t xml:space="preserve"> lze</w:t>
      </w:r>
      <w:r w:rsidR="00214A13">
        <w:rPr>
          <w:rFonts w:ascii="Times New Roman" w:hAnsi="Times New Roman" w:cs="Times New Roman"/>
          <w:sz w:val="26"/>
          <w:szCs w:val="26"/>
        </w:rPr>
        <w:t xml:space="preserve"> je</w:t>
      </w:r>
      <w:r w:rsidRPr="00B01541">
        <w:rPr>
          <w:rFonts w:ascii="Times New Roman" w:hAnsi="Times New Roman" w:cs="Times New Roman"/>
          <w:sz w:val="26"/>
          <w:szCs w:val="26"/>
        </w:rPr>
        <w:t xml:space="preserve"> provést až po odevzdání všech výkazů</w:t>
      </w:r>
      <w:r w:rsidR="00214A13">
        <w:rPr>
          <w:rFonts w:ascii="Times New Roman" w:hAnsi="Times New Roman" w:cs="Times New Roman"/>
          <w:sz w:val="26"/>
          <w:szCs w:val="26"/>
        </w:rPr>
        <w:t>.</w:t>
      </w:r>
      <w:r w:rsidRPr="00B01541">
        <w:rPr>
          <w:rFonts w:ascii="Times New Roman" w:hAnsi="Times New Roman" w:cs="Times New Roman"/>
          <w:sz w:val="26"/>
          <w:szCs w:val="26"/>
        </w:rPr>
        <w:t xml:space="preserve"> </w:t>
      </w:r>
      <w:r w:rsidR="00214A13">
        <w:rPr>
          <w:rFonts w:ascii="Times New Roman" w:hAnsi="Times New Roman" w:cs="Times New Roman"/>
          <w:sz w:val="26"/>
          <w:szCs w:val="26"/>
        </w:rPr>
        <w:t>B</w:t>
      </w:r>
      <w:r w:rsidRPr="00B01541">
        <w:rPr>
          <w:rFonts w:ascii="Times New Roman" w:hAnsi="Times New Roman" w:cs="Times New Roman"/>
          <w:sz w:val="26"/>
          <w:szCs w:val="26"/>
        </w:rPr>
        <w:t>ude se opravovat a dohledávat, kontroly bude provádět kraj. Neopravené</w:t>
      </w:r>
      <w:r w:rsidR="00214A13">
        <w:rPr>
          <w:rFonts w:ascii="Times New Roman" w:hAnsi="Times New Roman" w:cs="Times New Roman"/>
          <w:sz w:val="26"/>
          <w:szCs w:val="26"/>
        </w:rPr>
        <w:t xml:space="preserve"> rozdíly</w:t>
      </w:r>
      <w:r w:rsidRPr="00B01541">
        <w:rPr>
          <w:rFonts w:ascii="Times New Roman" w:hAnsi="Times New Roman" w:cs="Times New Roman"/>
          <w:sz w:val="26"/>
          <w:szCs w:val="26"/>
        </w:rPr>
        <w:t xml:space="preserve"> se budou </w:t>
      </w:r>
      <w:r>
        <w:rPr>
          <w:rFonts w:ascii="Times New Roman" w:hAnsi="Times New Roman" w:cs="Times New Roman"/>
          <w:sz w:val="26"/>
          <w:szCs w:val="26"/>
        </w:rPr>
        <w:t>hlásit</w:t>
      </w:r>
      <w:r w:rsidRPr="00B01541">
        <w:rPr>
          <w:rFonts w:ascii="Times New Roman" w:hAnsi="Times New Roman" w:cs="Times New Roman"/>
          <w:sz w:val="26"/>
          <w:szCs w:val="26"/>
        </w:rPr>
        <w:t xml:space="preserve"> na servis </w:t>
      </w:r>
      <w:proofErr w:type="spellStart"/>
      <w:r w:rsidRPr="00B01541">
        <w:rPr>
          <w:rFonts w:ascii="Times New Roman" w:hAnsi="Times New Roman" w:cs="Times New Roman"/>
          <w:sz w:val="26"/>
          <w:szCs w:val="26"/>
        </w:rPr>
        <w:t>desk</w:t>
      </w:r>
      <w:proofErr w:type="spellEnd"/>
      <w:r w:rsidRPr="00B01541">
        <w:rPr>
          <w:rFonts w:ascii="Times New Roman" w:hAnsi="Times New Roman" w:cs="Times New Roman"/>
          <w:sz w:val="26"/>
          <w:szCs w:val="26"/>
        </w:rPr>
        <w:t xml:space="preserve"> s vysvětlením </w:t>
      </w:r>
      <w:r w:rsidR="00E23CE4">
        <w:rPr>
          <w:rFonts w:ascii="Times New Roman" w:hAnsi="Times New Roman" w:cs="Times New Roman"/>
          <w:sz w:val="26"/>
          <w:szCs w:val="26"/>
        </w:rPr>
        <w:t>a</w:t>
      </w:r>
      <w:r w:rsidRPr="00B01541">
        <w:rPr>
          <w:rFonts w:ascii="Times New Roman" w:hAnsi="Times New Roman" w:cs="Times New Roman"/>
          <w:sz w:val="26"/>
          <w:szCs w:val="26"/>
        </w:rPr>
        <w:t xml:space="preserve"> případně následné opravy </w:t>
      </w:r>
      <w:r>
        <w:rPr>
          <w:rFonts w:ascii="Times New Roman" w:hAnsi="Times New Roman" w:cs="Times New Roman"/>
          <w:sz w:val="26"/>
          <w:szCs w:val="26"/>
        </w:rPr>
        <w:t xml:space="preserve">budou </w:t>
      </w:r>
      <w:r>
        <w:rPr>
          <w:rFonts w:ascii="Times New Roman" w:hAnsi="Times New Roman" w:cs="Times New Roman"/>
          <w:sz w:val="26"/>
          <w:szCs w:val="26"/>
        </w:rPr>
        <w:lastRenderedPageBreak/>
        <w:t>prováděn</w:t>
      </w:r>
      <w:r w:rsidR="004B269C">
        <w:rPr>
          <w:rFonts w:ascii="Times New Roman" w:hAnsi="Times New Roman" w:cs="Times New Roman"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01541">
        <w:rPr>
          <w:rFonts w:ascii="Times New Roman" w:hAnsi="Times New Roman" w:cs="Times New Roman"/>
          <w:sz w:val="26"/>
          <w:szCs w:val="26"/>
        </w:rPr>
        <w:t xml:space="preserve">v dalším období. </w:t>
      </w:r>
      <w:r w:rsidR="002C4164" w:rsidRPr="002C4164">
        <w:rPr>
          <w:rFonts w:ascii="Times New Roman" w:hAnsi="Times New Roman" w:cs="Times New Roman"/>
          <w:i/>
          <w:iCs/>
          <w:sz w:val="26"/>
          <w:szCs w:val="26"/>
        </w:rPr>
        <w:t xml:space="preserve">Vzory hlášení </w:t>
      </w:r>
      <w:r w:rsidR="006F7A1D" w:rsidRPr="002C4164">
        <w:rPr>
          <w:rFonts w:ascii="Times New Roman" w:hAnsi="Times New Roman" w:cs="Times New Roman"/>
          <w:i/>
          <w:iCs/>
          <w:sz w:val="26"/>
          <w:szCs w:val="26"/>
        </w:rPr>
        <w:t>a postupy</w:t>
      </w:r>
      <w:r w:rsidR="008D339B">
        <w:rPr>
          <w:rFonts w:ascii="Times New Roman" w:hAnsi="Times New Roman" w:cs="Times New Roman"/>
          <w:i/>
          <w:iCs/>
          <w:sz w:val="26"/>
          <w:szCs w:val="26"/>
        </w:rPr>
        <w:t xml:space="preserve"> u</w:t>
      </w:r>
      <w:r w:rsidR="00845C48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6F7A1D">
        <w:rPr>
          <w:rFonts w:ascii="Times New Roman" w:hAnsi="Times New Roman" w:cs="Times New Roman"/>
          <w:i/>
          <w:iCs/>
          <w:sz w:val="26"/>
          <w:szCs w:val="26"/>
        </w:rPr>
        <w:t>řešení rozdílů</w:t>
      </w:r>
      <w:r w:rsidR="002C4164" w:rsidRPr="002C4164">
        <w:rPr>
          <w:rFonts w:ascii="Times New Roman" w:hAnsi="Times New Roman" w:cs="Times New Roman"/>
          <w:i/>
          <w:iCs/>
          <w:sz w:val="26"/>
          <w:szCs w:val="26"/>
        </w:rPr>
        <w:t xml:space="preserve"> jsou uvedeny v</w:t>
      </w:r>
      <w:r w:rsidR="00845C48">
        <w:rPr>
          <w:rFonts w:ascii="Times New Roman" w:hAnsi="Times New Roman" w:cs="Times New Roman"/>
          <w:i/>
          <w:iCs/>
          <w:sz w:val="26"/>
          <w:szCs w:val="26"/>
        </w:rPr>
        <w:t> </w:t>
      </w:r>
      <w:r w:rsidR="002C4164" w:rsidRPr="002C4164">
        <w:rPr>
          <w:rFonts w:ascii="Times New Roman" w:hAnsi="Times New Roman" w:cs="Times New Roman"/>
          <w:i/>
          <w:iCs/>
          <w:sz w:val="26"/>
          <w:szCs w:val="26"/>
        </w:rPr>
        <w:t>metodi</w:t>
      </w:r>
      <w:r w:rsidR="00845C48">
        <w:rPr>
          <w:rFonts w:ascii="Times New Roman" w:hAnsi="Times New Roman" w:cs="Times New Roman"/>
          <w:i/>
          <w:iCs/>
          <w:sz w:val="26"/>
          <w:szCs w:val="26"/>
        </w:rPr>
        <w:t>ce</w:t>
      </w:r>
      <w:r w:rsidR="002C4164" w:rsidRPr="002C4164">
        <w:rPr>
          <w:rFonts w:ascii="Times New Roman" w:hAnsi="Times New Roman" w:cs="Times New Roman"/>
          <w:i/>
          <w:iCs/>
          <w:sz w:val="26"/>
          <w:szCs w:val="26"/>
        </w:rPr>
        <w:t xml:space="preserve"> MF</w:t>
      </w:r>
      <w:r w:rsidR="00845C48">
        <w:rPr>
          <w:rFonts w:ascii="Times New Roman" w:hAnsi="Times New Roman" w:cs="Times New Roman"/>
          <w:i/>
          <w:iCs/>
          <w:sz w:val="26"/>
          <w:szCs w:val="26"/>
        </w:rPr>
        <w:t xml:space="preserve"> ze dne 30.1.</w:t>
      </w:r>
      <w:r w:rsidR="005A47C9">
        <w:rPr>
          <w:rFonts w:ascii="Times New Roman" w:hAnsi="Times New Roman" w:cs="Times New Roman"/>
          <w:i/>
          <w:iCs/>
          <w:sz w:val="26"/>
          <w:szCs w:val="26"/>
        </w:rPr>
        <w:t>2026</w:t>
      </w:r>
      <w:r w:rsidR="002C4164" w:rsidRPr="002C4164">
        <w:rPr>
          <w:rFonts w:ascii="Times New Roman" w:hAnsi="Times New Roman" w:cs="Times New Roman"/>
          <w:i/>
          <w:iCs/>
          <w:sz w:val="26"/>
          <w:szCs w:val="26"/>
        </w:rPr>
        <w:t xml:space="preserve">. </w:t>
      </w:r>
    </w:p>
    <w:p w14:paraId="3586DCEE" w14:textId="2829CACA" w:rsidR="00883E66" w:rsidRDefault="00883E66" w:rsidP="00883E66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B01541">
        <w:rPr>
          <w:rFonts w:ascii="Times New Roman" w:hAnsi="Times New Roman" w:cs="Times New Roman"/>
          <w:sz w:val="26"/>
          <w:szCs w:val="26"/>
        </w:rPr>
        <w:t xml:space="preserve">Značení identifikátoru </w:t>
      </w:r>
      <w:r w:rsidR="00430D79">
        <w:rPr>
          <w:rFonts w:ascii="Times New Roman" w:hAnsi="Times New Roman" w:cs="Times New Roman"/>
          <w:sz w:val="26"/>
          <w:szCs w:val="26"/>
        </w:rPr>
        <w:t>je povinné pouze pro</w:t>
      </w:r>
      <w:r w:rsidRPr="00B0154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k</w:t>
      </w:r>
      <w:r w:rsidRPr="00B01541">
        <w:rPr>
          <w:rFonts w:ascii="Times New Roman" w:hAnsi="Times New Roman" w:cs="Times New Roman"/>
          <w:sz w:val="26"/>
          <w:szCs w:val="26"/>
        </w:rPr>
        <w:t xml:space="preserve">raj, obce, </w:t>
      </w:r>
      <w:r>
        <w:rPr>
          <w:rFonts w:ascii="Times New Roman" w:hAnsi="Times New Roman" w:cs="Times New Roman"/>
          <w:sz w:val="26"/>
          <w:szCs w:val="26"/>
        </w:rPr>
        <w:t xml:space="preserve">svazky obcí. Značení identifikátorem se </w:t>
      </w:r>
      <w:r w:rsidR="00430D79">
        <w:rPr>
          <w:rFonts w:ascii="Times New Roman" w:hAnsi="Times New Roman" w:cs="Times New Roman"/>
          <w:sz w:val="26"/>
          <w:szCs w:val="26"/>
        </w:rPr>
        <w:t>netýká ústředních rozpočtů</w:t>
      </w:r>
      <w:r w:rsidRPr="00B01541">
        <w:rPr>
          <w:rFonts w:ascii="Times New Roman" w:hAnsi="Times New Roman" w:cs="Times New Roman"/>
          <w:sz w:val="26"/>
          <w:szCs w:val="26"/>
        </w:rPr>
        <w:t xml:space="preserve"> </w:t>
      </w:r>
      <w:r w:rsidR="00430D79">
        <w:rPr>
          <w:rFonts w:ascii="Times New Roman" w:hAnsi="Times New Roman" w:cs="Times New Roman"/>
          <w:sz w:val="26"/>
          <w:szCs w:val="26"/>
        </w:rPr>
        <w:t>-</w:t>
      </w:r>
      <w:r w:rsidRPr="00B01541">
        <w:rPr>
          <w:rFonts w:ascii="Times New Roman" w:hAnsi="Times New Roman" w:cs="Times New Roman"/>
          <w:sz w:val="26"/>
          <w:szCs w:val="26"/>
        </w:rPr>
        <w:t xml:space="preserve"> tj. nebudou křížové kontroly na resorty</w:t>
      </w:r>
      <w:r w:rsidR="009E2843">
        <w:rPr>
          <w:rFonts w:ascii="Times New Roman" w:hAnsi="Times New Roman" w:cs="Times New Roman"/>
          <w:sz w:val="26"/>
          <w:szCs w:val="26"/>
        </w:rPr>
        <w:t>, státní fondy</w:t>
      </w:r>
      <w:r w:rsidR="008D339B">
        <w:rPr>
          <w:rFonts w:ascii="Times New Roman" w:hAnsi="Times New Roman" w:cs="Times New Roman"/>
          <w:sz w:val="26"/>
          <w:szCs w:val="26"/>
        </w:rPr>
        <w:t>, OSS</w:t>
      </w:r>
      <w:r w:rsidRPr="00B01541">
        <w:rPr>
          <w:rFonts w:ascii="Times New Roman" w:hAnsi="Times New Roman" w:cs="Times New Roman"/>
          <w:sz w:val="26"/>
          <w:szCs w:val="26"/>
        </w:rPr>
        <w:t>…</w:t>
      </w:r>
    </w:p>
    <w:p w14:paraId="11D66058" w14:textId="77331AF2" w:rsidR="00883E66" w:rsidRPr="00B01541" w:rsidRDefault="00883E66" w:rsidP="00883E66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Kromě identifikátoru se bude v křížových kontrolách sledovat i vzájemn</w:t>
      </w:r>
      <w:r w:rsidR="008D339B">
        <w:rPr>
          <w:rFonts w:ascii="Times New Roman" w:hAnsi="Times New Roman" w:cs="Times New Roman"/>
          <w:sz w:val="26"/>
          <w:szCs w:val="26"/>
        </w:rPr>
        <w:t>á</w:t>
      </w:r>
      <w:r>
        <w:rPr>
          <w:rFonts w:ascii="Times New Roman" w:hAnsi="Times New Roman" w:cs="Times New Roman"/>
          <w:sz w:val="26"/>
          <w:szCs w:val="26"/>
        </w:rPr>
        <w:t xml:space="preserve"> s</w:t>
      </w:r>
      <w:r w:rsidR="008D339B">
        <w:rPr>
          <w:rFonts w:ascii="Times New Roman" w:hAnsi="Times New Roman" w:cs="Times New Roman"/>
          <w:sz w:val="26"/>
          <w:szCs w:val="26"/>
        </w:rPr>
        <w:t>hoda</w:t>
      </w:r>
      <w:r>
        <w:rPr>
          <w:rFonts w:ascii="Times New Roman" w:hAnsi="Times New Roman" w:cs="Times New Roman"/>
          <w:sz w:val="26"/>
          <w:szCs w:val="26"/>
        </w:rPr>
        <w:t xml:space="preserve"> NZUZ a mimořádné události</w:t>
      </w:r>
      <w:r w:rsidR="009E2843">
        <w:rPr>
          <w:rFonts w:ascii="Times New Roman" w:hAnsi="Times New Roman" w:cs="Times New Roman"/>
          <w:sz w:val="26"/>
          <w:szCs w:val="26"/>
        </w:rPr>
        <w:t xml:space="preserve"> u obou partnerů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2695A51B" w14:textId="71A99F06" w:rsidR="00391D95" w:rsidRDefault="00391D95" w:rsidP="00271592">
      <w:pPr>
        <w:pStyle w:val="Nadpis2"/>
      </w:pPr>
      <w:r w:rsidRPr="00B01541">
        <w:t>Kterých položek se identifikace partnera týká</w:t>
      </w:r>
      <w:r w:rsidR="00F757CA">
        <w:t xml:space="preserve"> (</w:t>
      </w:r>
      <w:r w:rsidR="00BF0078">
        <w:t xml:space="preserve">u následujícího výčtu položek je </w:t>
      </w:r>
      <w:r w:rsidR="00F757CA">
        <w:t xml:space="preserve">uvedení </w:t>
      </w:r>
      <w:r w:rsidR="00513DAE">
        <w:t>identifikátoru</w:t>
      </w:r>
      <w:r w:rsidR="00F757CA">
        <w:t xml:space="preserve"> u příjmu či výdaje </w:t>
      </w:r>
      <w:r w:rsidR="00BF0078">
        <w:t>povinné)</w:t>
      </w:r>
      <w:r>
        <w:t>:</w:t>
      </w:r>
    </w:p>
    <w:p w14:paraId="0A2FE811" w14:textId="228F3A05" w:rsidR="00391D95" w:rsidRPr="00431241" w:rsidRDefault="00391D95" w:rsidP="006A110D">
      <w:pPr>
        <w:pStyle w:val="Nadpis3"/>
      </w:pPr>
      <w:r w:rsidRPr="00431241">
        <w:t>Příjmy:</w:t>
      </w:r>
    </w:p>
    <w:p w14:paraId="15DD2E34" w14:textId="12DB812C" w:rsidR="00391D95" w:rsidRPr="00431241" w:rsidRDefault="00391D95" w:rsidP="006A110D">
      <w:pPr>
        <w:spacing w:after="240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431241">
        <w:rPr>
          <w:rFonts w:ascii="Times New Roman" w:hAnsi="Times New Roman" w:cs="Times New Roman"/>
          <w:b/>
          <w:bCs/>
          <w:i/>
          <w:iCs/>
          <w:sz w:val="26"/>
          <w:szCs w:val="26"/>
        </w:rPr>
        <w:t>Dotace třídy 4</w:t>
      </w:r>
      <w:r w:rsidR="006A110D">
        <w:rPr>
          <w:rFonts w:ascii="Times New Roman" w:hAnsi="Times New Roman" w:cs="Times New Roman"/>
          <w:b/>
          <w:bCs/>
          <w:i/>
          <w:iCs/>
          <w:sz w:val="26"/>
          <w:szCs w:val="26"/>
        </w:rPr>
        <w:t>, položky 4xxx</w:t>
      </w:r>
    </w:p>
    <w:p w14:paraId="766C4183" w14:textId="5CE597ED" w:rsidR="00391D95" w:rsidRDefault="00391D95" w:rsidP="00D45E7F">
      <w:pPr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Kontrola MF </w:t>
      </w:r>
      <w:r w:rsidR="00BA07AD">
        <w:rPr>
          <w:rFonts w:ascii="Times New Roman" w:hAnsi="Times New Roman" w:cs="Times New Roman"/>
          <w:sz w:val="26"/>
          <w:szCs w:val="26"/>
        </w:rPr>
        <w:t>výkazů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AA60258" w14:textId="1B177D86" w:rsidR="00391D95" w:rsidRDefault="00391D95" w:rsidP="00D45E7F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91D95">
        <w:rPr>
          <w:rFonts w:ascii="Times New Roman" w:hAnsi="Times New Roman" w:cs="Times New Roman"/>
          <w:sz w:val="26"/>
          <w:szCs w:val="26"/>
        </w:rPr>
        <w:t xml:space="preserve">u položek 4111, 4112, 4114 (výjimečně používají obce),4118, 4160, 4211, 4212, 4214, 4218, 4240 – zde je </w:t>
      </w:r>
      <w:r w:rsidR="006A110D">
        <w:rPr>
          <w:rFonts w:ascii="Times New Roman" w:hAnsi="Times New Roman" w:cs="Times New Roman"/>
          <w:sz w:val="26"/>
          <w:szCs w:val="26"/>
        </w:rPr>
        <w:t>přípustné</w:t>
      </w:r>
      <w:r w:rsidRPr="00391D95">
        <w:rPr>
          <w:rFonts w:ascii="Times New Roman" w:hAnsi="Times New Roman" w:cs="Times New Roman"/>
          <w:sz w:val="26"/>
          <w:szCs w:val="26"/>
        </w:rPr>
        <w:t xml:space="preserve"> pouze IČ MF 006947</w:t>
      </w:r>
    </w:p>
    <w:p w14:paraId="48C9404F" w14:textId="089B3492" w:rsidR="00391D95" w:rsidRDefault="00391D95" w:rsidP="00D45E7F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u položek 4121,4221 </w:t>
      </w:r>
      <w:r w:rsidR="00D269F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pouze IČ obce nebo městské části </w:t>
      </w:r>
    </w:p>
    <w:p w14:paraId="1A6F9D72" w14:textId="7BA11C92" w:rsidR="00907BC6" w:rsidRDefault="00907BC6" w:rsidP="00907BC6">
      <w:pPr>
        <w:pStyle w:val="Odstavecseseznamem"/>
        <w:numPr>
          <w:ilvl w:val="0"/>
          <w:numId w:val="13"/>
        </w:numPr>
        <w:spacing w:after="2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u položek 4122, 4222 </w:t>
      </w:r>
      <w:r w:rsidR="00D269F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pouze IČ kraje</w:t>
      </w:r>
    </w:p>
    <w:p w14:paraId="59103139" w14:textId="6581DC6C" w:rsidR="00907BC6" w:rsidRDefault="00907BC6" w:rsidP="00907BC6">
      <w:pPr>
        <w:pStyle w:val="Odstavecseseznamem"/>
        <w:numPr>
          <w:ilvl w:val="0"/>
          <w:numId w:val="13"/>
        </w:numPr>
        <w:spacing w:after="2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u položek 4129,</w:t>
      </w:r>
      <w:r w:rsidR="00D269F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4229 </w:t>
      </w:r>
      <w:r w:rsidR="00D269F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pouze IČ svazku obcí </w:t>
      </w:r>
    </w:p>
    <w:p w14:paraId="735D0D7F" w14:textId="3CDF6681" w:rsidR="00391D95" w:rsidRDefault="00391D95" w:rsidP="00907BC6">
      <w:pPr>
        <w:pStyle w:val="Odstavecseseznamem"/>
        <w:numPr>
          <w:ilvl w:val="0"/>
          <w:numId w:val="13"/>
        </w:numPr>
        <w:spacing w:after="2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u položek 4116, 4216 </w:t>
      </w:r>
      <w:r w:rsidR="00D269F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pouze IČ OSS (organizační složky státu) </w:t>
      </w:r>
    </w:p>
    <w:p w14:paraId="351C482D" w14:textId="1EEAF12A" w:rsidR="00391D95" w:rsidRDefault="00391D95" w:rsidP="00907BC6">
      <w:pPr>
        <w:pStyle w:val="Odstavecseseznamem"/>
        <w:numPr>
          <w:ilvl w:val="0"/>
          <w:numId w:val="13"/>
        </w:numPr>
        <w:spacing w:after="2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u položek 4113,</w:t>
      </w:r>
      <w:r w:rsidR="00907BC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4213 </w:t>
      </w:r>
      <w:r w:rsidR="00D269F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pouze I</w:t>
      </w:r>
      <w:r w:rsidR="00D269FD">
        <w:rPr>
          <w:rFonts w:ascii="Times New Roman" w:hAnsi="Times New Roman" w:cs="Times New Roman"/>
          <w:sz w:val="26"/>
          <w:szCs w:val="26"/>
        </w:rPr>
        <w:t>Č</w:t>
      </w:r>
      <w:r>
        <w:rPr>
          <w:rFonts w:ascii="Times New Roman" w:hAnsi="Times New Roman" w:cs="Times New Roman"/>
          <w:sz w:val="26"/>
          <w:szCs w:val="26"/>
        </w:rPr>
        <w:t xml:space="preserve"> státních fondů </w:t>
      </w:r>
    </w:p>
    <w:p w14:paraId="32F7DC26" w14:textId="371E97B8" w:rsidR="00391D95" w:rsidRDefault="00431241" w:rsidP="00907BC6">
      <w:pPr>
        <w:pStyle w:val="Odstavecseseznamem"/>
        <w:numPr>
          <w:ilvl w:val="0"/>
          <w:numId w:val="13"/>
        </w:numPr>
        <w:spacing w:after="2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u položek 4155, 4234 </w:t>
      </w:r>
      <w:r w:rsidR="009C718A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pouze kód Švýcarska (CH), Norska (NO)</w:t>
      </w:r>
      <w:r w:rsidR="0011258E">
        <w:rPr>
          <w:rFonts w:ascii="Times New Roman" w:hAnsi="Times New Roman" w:cs="Times New Roman"/>
          <w:sz w:val="26"/>
          <w:szCs w:val="26"/>
        </w:rPr>
        <w:t>, Islandu (IS), Lichtenštejnska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1258E">
        <w:rPr>
          <w:rFonts w:ascii="Times New Roman" w:hAnsi="Times New Roman" w:cs="Times New Roman"/>
          <w:sz w:val="26"/>
          <w:szCs w:val="26"/>
        </w:rPr>
        <w:t>(LI)</w:t>
      </w:r>
    </w:p>
    <w:p w14:paraId="07091136" w14:textId="5ACC735D" w:rsidR="00907BC6" w:rsidRDefault="00431241" w:rsidP="00907BC6">
      <w:pPr>
        <w:pStyle w:val="Odstavecseseznamem"/>
        <w:numPr>
          <w:ilvl w:val="0"/>
          <w:numId w:val="13"/>
        </w:numPr>
        <w:spacing w:after="2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u položek 4151, 4152, 4159, 4231,</w:t>
      </w:r>
      <w:r w:rsidR="00F50F7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4232 </w:t>
      </w:r>
      <w:r w:rsidR="009C718A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pouze kód zahraničí nebo mezinárodní organizace</w:t>
      </w:r>
    </w:p>
    <w:p w14:paraId="6CFDA6F9" w14:textId="7F1E2D2D" w:rsidR="00431241" w:rsidRDefault="00907BC6" w:rsidP="00907BC6">
      <w:pPr>
        <w:pStyle w:val="Odstavecseseznamem"/>
        <w:numPr>
          <w:ilvl w:val="0"/>
          <w:numId w:val="13"/>
        </w:numPr>
        <w:spacing w:after="2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u položek</w:t>
      </w:r>
      <w:r w:rsidR="00637CA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4153, 4223 - pouze EU–</w:t>
      </w:r>
      <w:proofErr w:type="gramStart"/>
      <w:r>
        <w:rPr>
          <w:rFonts w:ascii="Times New Roman" w:hAnsi="Times New Roman" w:cs="Times New Roman"/>
          <w:sz w:val="26"/>
          <w:szCs w:val="26"/>
        </w:rPr>
        <w:t>4D</w:t>
      </w:r>
      <w:proofErr w:type="gramEnd"/>
      <w:r w:rsidR="0043124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96BB03C" w14:textId="701B4347" w:rsidR="009866C2" w:rsidRPr="009866C2" w:rsidRDefault="009866C2" w:rsidP="00907BC6">
      <w:pPr>
        <w:pStyle w:val="Odstavecseseznamem"/>
        <w:numPr>
          <w:ilvl w:val="0"/>
          <w:numId w:val="13"/>
        </w:numPr>
        <w:spacing w:after="240"/>
        <w:rPr>
          <w:rFonts w:ascii="Times New Roman" w:hAnsi="Times New Roman" w:cs="Times New Roman"/>
          <w:sz w:val="26"/>
          <w:szCs w:val="26"/>
        </w:rPr>
      </w:pPr>
      <w:r w:rsidRPr="009866C2">
        <w:rPr>
          <w:rFonts w:ascii="Times New Roman" w:hAnsi="Times New Roman" w:cs="Times New Roman"/>
          <w:b/>
          <w:bCs/>
          <w:sz w:val="26"/>
          <w:szCs w:val="26"/>
        </w:rPr>
        <w:t>v případě průtoku se značí IČ poskytovatele jak u příjmu, tak u převodu příjemci</w:t>
      </w:r>
      <w:r w:rsidR="0054384F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="00EC6508">
        <w:rPr>
          <w:rFonts w:ascii="Times New Roman" w:hAnsi="Times New Roman" w:cs="Times New Roman"/>
          <w:b/>
          <w:bCs/>
          <w:sz w:val="26"/>
          <w:szCs w:val="26"/>
        </w:rPr>
        <w:t xml:space="preserve">pokud se třídí </w:t>
      </w:r>
      <w:r w:rsidR="00CB76C6">
        <w:rPr>
          <w:rFonts w:ascii="Times New Roman" w:hAnsi="Times New Roman" w:cs="Times New Roman"/>
          <w:b/>
          <w:bCs/>
          <w:sz w:val="26"/>
          <w:szCs w:val="26"/>
        </w:rPr>
        <w:t>+/- na stejné položce.</w:t>
      </w:r>
      <w:r w:rsidRPr="009866C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CB76C6" w:rsidRPr="00CB76C6">
        <w:rPr>
          <w:rFonts w:ascii="Times New Roman" w:hAnsi="Times New Roman" w:cs="Times New Roman"/>
          <w:sz w:val="26"/>
          <w:szCs w:val="26"/>
        </w:rPr>
        <w:t>(M</w:t>
      </w:r>
      <w:r w:rsidRPr="009866C2">
        <w:rPr>
          <w:rFonts w:ascii="Times New Roman" w:hAnsi="Times New Roman" w:cs="Times New Roman"/>
          <w:sz w:val="26"/>
          <w:szCs w:val="26"/>
        </w:rPr>
        <w:t>etodika MF z ledna 2026</w:t>
      </w:r>
      <w:r w:rsidR="000E0516">
        <w:rPr>
          <w:rFonts w:ascii="Times New Roman" w:hAnsi="Times New Roman" w:cs="Times New Roman"/>
          <w:sz w:val="26"/>
          <w:szCs w:val="26"/>
        </w:rPr>
        <w:t>, u obcí se týká např. položky 4171 v případě lesních hospodářů</w:t>
      </w:r>
      <w:r w:rsidRPr="009866C2">
        <w:rPr>
          <w:rFonts w:ascii="Times New Roman" w:hAnsi="Times New Roman" w:cs="Times New Roman"/>
          <w:sz w:val="26"/>
          <w:szCs w:val="26"/>
        </w:rPr>
        <w:t xml:space="preserve">). </w:t>
      </w:r>
    </w:p>
    <w:p w14:paraId="004E97D1" w14:textId="66BB28DD" w:rsidR="00431241" w:rsidRPr="00391D95" w:rsidRDefault="00431241" w:rsidP="00907BC6">
      <w:pPr>
        <w:pStyle w:val="Odstavecseseznamem"/>
        <w:numPr>
          <w:ilvl w:val="0"/>
          <w:numId w:val="13"/>
        </w:numPr>
        <w:spacing w:after="240"/>
        <w:rPr>
          <w:rFonts w:ascii="Times New Roman" w:hAnsi="Times New Roman" w:cs="Times New Roman"/>
          <w:sz w:val="26"/>
          <w:szCs w:val="26"/>
        </w:rPr>
      </w:pPr>
      <w:r w:rsidRPr="003C1C82">
        <w:rPr>
          <w:rFonts w:ascii="Times New Roman" w:hAnsi="Times New Roman" w:cs="Times New Roman"/>
          <w:sz w:val="26"/>
          <w:szCs w:val="26"/>
          <w:highlight w:val="lightGray"/>
        </w:rPr>
        <w:t>neznačí se identifikátorem podseskupení 413,</w:t>
      </w:r>
      <w:r w:rsidR="00153A14">
        <w:rPr>
          <w:rFonts w:ascii="Times New Roman" w:hAnsi="Times New Roman" w:cs="Times New Roman"/>
          <w:sz w:val="26"/>
          <w:szCs w:val="26"/>
          <w:highlight w:val="lightGray"/>
        </w:rPr>
        <w:t xml:space="preserve"> </w:t>
      </w:r>
      <w:r w:rsidRPr="003C1C82">
        <w:rPr>
          <w:rFonts w:ascii="Times New Roman" w:hAnsi="Times New Roman" w:cs="Times New Roman"/>
          <w:sz w:val="26"/>
          <w:szCs w:val="26"/>
          <w:highlight w:val="lightGray"/>
        </w:rPr>
        <w:t>414</w:t>
      </w:r>
      <w:r w:rsidR="00A554E4">
        <w:rPr>
          <w:rFonts w:ascii="Times New Roman" w:hAnsi="Times New Roman" w:cs="Times New Roman"/>
          <w:sz w:val="26"/>
          <w:szCs w:val="26"/>
          <w:highlight w:val="lightGray"/>
        </w:rPr>
        <w:t>, </w:t>
      </w:r>
      <w:r w:rsidR="009043D5" w:rsidRPr="004D3813">
        <w:rPr>
          <w:rFonts w:ascii="Times New Roman" w:hAnsi="Times New Roman" w:cs="Times New Roman"/>
          <w:sz w:val="26"/>
          <w:szCs w:val="26"/>
          <w:highlight w:val="lightGray"/>
        </w:rPr>
        <w:t xml:space="preserve">425 </w:t>
      </w:r>
      <w:r w:rsidR="009043D5" w:rsidRPr="004D3813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jedná se o vnitřní převody v rámci organizace. </w:t>
      </w:r>
    </w:p>
    <w:p w14:paraId="6AC49FF4" w14:textId="003C997C" w:rsidR="00391D95" w:rsidRDefault="00431241" w:rsidP="00431241">
      <w:pPr>
        <w:spacing w:after="240"/>
        <w:rPr>
          <w:rFonts w:ascii="Times New Roman" w:hAnsi="Times New Roman" w:cs="Times New Roman"/>
          <w:b/>
          <w:i/>
          <w:iCs/>
          <w:sz w:val="26"/>
          <w:szCs w:val="26"/>
        </w:rPr>
      </w:pPr>
      <w:r w:rsidRPr="00431241">
        <w:rPr>
          <w:rFonts w:ascii="Arial" w:hAnsi="Arial" w:cs="Arial"/>
          <w:b/>
          <w:i/>
          <w:iCs/>
          <w:sz w:val="26"/>
          <w:szCs w:val="26"/>
        </w:rPr>
        <w:t xml:space="preserve"> </w:t>
      </w:r>
      <w:r w:rsidRPr="00431241">
        <w:rPr>
          <w:rFonts w:ascii="Times New Roman" w:hAnsi="Times New Roman" w:cs="Times New Roman"/>
          <w:b/>
          <w:i/>
          <w:iCs/>
          <w:sz w:val="26"/>
          <w:szCs w:val="26"/>
        </w:rPr>
        <w:t>Přijaté dary</w:t>
      </w:r>
    </w:p>
    <w:p w14:paraId="747DD25E" w14:textId="45E0C4C7" w:rsidR="00431241" w:rsidRPr="00907BC6" w:rsidRDefault="00431241" w:rsidP="00431241">
      <w:pPr>
        <w:pStyle w:val="Odstavecseseznamem"/>
        <w:numPr>
          <w:ilvl w:val="0"/>
          <w:numId w:val="12"/>
        </w:numPr>
        <w:spacing w:after="240"/>
        <w:rPr>
          <w:rFonts w:ascii="Times New Roman" w:hAnsi="Times New Roman" w:cs="Times New Roman"/>
          <w:bCs/>
          <w:sz w:val="26"/>
          <w:szCs w:val="26"/>
        </w:rPr>
      </w:pPr>
      <w:r w:rsidRPr="00907BC6">
        <w:rPr>
          <w:rFonts w:ascii="Times New Roman" w:hAnsi="Times New Roman" w:cs="Times New Roman"/>
          <w:bCs/>
          <w:sz w:val="26"/>
          <w:szCs w:val="26"/>
        </w:rPr>
        <w:t>položky 2321, 3121, 3122</w:t>
      </w:r>
    </w:p>
    <w:p w14:paraId="693FF605" w14:textId="77777777" w:rsidR="00907BC6" w:rsidRDefault="00431241" w:rsidP="00907BC6">
      <w:pPr>
        <w:spacing w:after="240"/>
        <w:rPr>
          <w:rFonts w:ascii="Times New Roman" w:hAnsi="Times New Roman" w:cs="Times New Roman"/>
          <w:b/>
          <w:i/>
          <w:iCs/>
          <w:sz w:val="26"/>
          <w:szCs w:val="26"/>
        </w:rPr>
      </w:pPr>
      <w:r w:rsidRPr="00907BC6">
        <w:rPr>
          <w:rFonts w:ascii="Times New Roman" w:hAnsi="Times New Roman" w:cs="Times New Roman"/>
          <w:b/>
          <w:i/>
          <w:iCs/>
          <w:sz w:val="26"/>
          <w:szCs w:val="26"/>
        </w:rPr>
        <w:t>Příjmy z finančních vypořádání a ze sankčních plateb</w:t>
      </w:r>
      <w:r w:rsidR="00907BC6">
        <w:rPr>
          <w:rFonts w:ascii="Times New Roman" w:hAnsi="Times New Roman" w:cs="Times New Roman"/>
          <w:b/>
          <w:i/>
          <w:iCs/>
          <w:sz w:val="26"/>
          <w:szCs w:val="26"/>
        </w:rPr>
        <w:t xml:space="preserve">, z pokut </w:t>
      </w:r>
    </w:p>
    <w:p w14:paraId="6D278EF9" w14:textId="013832A6" w:rsidR="00431241" w:rsidRDefault="00907BC6" w:rsidP="00907BC6">
      <w:pPr>
        <w:pStyle w:val="Odstavecseseznamem"/>
        <w:numPr>
          <w:ilvl w:val="0"/>
          <w:numId w:val="12"/>
        </w:numPr>
        <w:spacing w:after="240"/>
        <w:rPr>
          <w:rFonts w:ascii="Times New Roman" w:hAnsi="Times New Roman" w:cs="Times New Roman"/>
          <w:bCs/>
          <w:sz w:val="26"/>
          <w:szCs w:val="26"/>
        </w:rPr>
      </w:pPr>
      <w:r w:rsidRPr="00907BC6">
        <w:rPr>
          <w:rFonts w:ascii="Times New Roman" w:hAnsi="Times New Roman" w:cs="Times New Roman"/>
          <w:bCs/>
          <w:sz w:val="26"/>
          <w:szCs w:val="26"/>
        </w:rPr>
        <w:t xml:space="preserve">položky </w:t>
      </w:r>
      <w:r w:rsidR="00114D29" w:rsidRPr="00114D29">
        <w:rPr>
          <w:rFonts w:ascii="Times New Roman" w:hAnsi="Times New Roman" w:cs="Times New Roman"/>
          <w:b/>
          <w:sz w:val="26"/>
          <w:szCs w:val="26"/>
        </w:rPr>
        <w:t>221</w:t>
      </w:r>
      <w:r w:rsidRPr="00114D29">
        <w:rPr>
          <w:rFonts w:ascii="Times New Roman" w:hAnsi="Times New Roman" w:cs="Times New Roman"/>
          <w:b/>
          <w:sz w:val="26"/>
          <w:szCs w:val="26"/>
        </w:rPr>
        <w:t>1</w:t>
      </w:r>
      <w:r w:rsidRPr="00907BC6">
        <w:rPr>
          <w:rFonts w:ascii="Times New Roman" w:hAnsi="Times New Roman" w:cs="Times New Roman"/>
          <w:bCs/>
          <w:sz w:val="26"/>
          <w:szCs w:val="26"/>
        </w:rPr>
        <w:t xml:space="preserve"> a 2212 pokuty se značí IČ pouze v případě plateb za porušení rozpočtové kázně, u běžných pokut MF metodikou z ledna 2026 umožnilo automatický kód 111 (kód pro fyzické osoby bez IČ) </w:t>
      </w:r>
    </w:p>
    <w:p w14:paraId="76395553" w14:textId="77777777" w:rsidR="00637760" w:rsidRDefault="00637760" w:rsidP="009866C2">
      <w:pPr>
        <w:pStyle w:val="Odstavecseseznamem"/>
        <w:spacing w:after="240"/>
        <w:rPr>
          <w:rFonts w:ascii="Times New Roman" w:hAnsi="Times New Roman" w:cs="Times New Roman"/>
          <w:bCs/>
          <w:sz w:val="26"/>
          <w:szCs w:val="26"/>
        </w:rPr>
      </w:pPr>
    </w:p>
    <w:p w14:paraId="562F4E15" w14:textId="71E4EBDC" w:rsidR="00907BC6" w:rsidRDefault="009866C2" w:rsidP="009866C2">
      <w:pPr>
        <w:pStyle w:val="Odstavecseseznamem"/>
        <w:spacing w:after="24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Kontrola MF </w:t>
      </w:r>
    </w:p>
    <w:p w14:paraId="29CF4AFB" w14:textId="5809785C" w:rsidR="009866C2" w:rsidRPr="009866C2" w:rsidRDefault="009866C2" w:rsidP="009866C2">
      <w:pPr>
        <w:pStyle w:val="Odstavecseseznamem"/>
        <w:numPr>
          <w:ilvl w:val="0"/>
          <w:numId w:val="15"/>
        </w:numPr>
        <w:spacing w:after="240"/>
        <w:rPr>
          <w:rFonts w:ascii="Times New Roman" w:hAnsi="Times New Roman" w:cs="Times New Roman"/>
          <w:bCs/>
          <w:i/>
          <w:i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položka 2124 -pouze IČ školské právnické osoby </w:t>
      </w:r>
      <w:r w:rsidRPr="009866C2">
        <w:rPr>
          <w:rFonts w:ascii="Times New Roman" w:hAnsi="Times New Roman" w:cs="Times New Roman"/>
          <w:bCs/>
          <w:i/>
          <w:iCs/>
          <w:sz w:val="26"/>
          <w:szCs w:val="26"/>
        </w:rPr>
        <w:t>(jedná se o jinou právní subjektivitu, než je příspěvková organizace, v republice jich je jen asi 19)</w:t>
      </w:r>
    </w:p>
    <w:p w14:paraId="352C51C4" w14:textId="0F99DACA" w:rsidR="00907BC6" w:rsidRDefault="00907BC6" w:rsidP="00907BC6">
      <w:pPr>
        <w:pStyle w:val="Odstavecseseznamem"/>
        <w:numPr>
          <w:ilvl w:val="0"/>
          <w:numId w:val="12"/>
        </w:numPr>
        <w:spacing w:after="24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podseskupení 222 vratky transferů </w:t>
      </w:r>
    </w:p>
    <w:p w14:paraId="51CAAFDA" w14:textId="77777777" w:rsidR="00A665AF" w:rsidRDefault="00A665AF" w:rsidP="00637760">
      <w:pPr>
        <w:pStyle w:val="Odstavecseseznamem"/>
        <w:spacing w:after="240"/>
        <w:rPr>
          <w:rFonts w:ascii="Times New Roman" w:hAnsi="Times New Roman" w:cs="Times New Roman"/>
          <w:bCs/>
          <w:sz w:val="26"/>
          <w:szCs w:val="26"/>
        </w:rPr>
      </w:pPr>
    </w:p>
    <w:p w14:paraId="58A830F4" w14:textId="63233AF7" w:rsidR="00907BC6" w:rsidRDefault="00907BC6" w:rsidP="00907BC6">
      <w:pPr>
        <w:pStyle w:val="Odstavecseseznamem"/>
        <w:spacing w:after="24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Kontrola MF </w:t>
      </w:r>
    </w:p>
    <w:p w14:paraId="0752302E" w14:textId="3C7B7346" w:rsidR="009866C2" w:rsidRDefault="009866C2" w:rsidP="00A665AF">
      <w:pPr>
        <w:pStyle w:val="Odstavecseseznamem"/>
        <w:numPr>
          <w:ilvl w:val="0"/>
          <w:numId w:val="28"/>
        </w:numPr>
        <w:spacing w:after="24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u položky 2122, 2123 </w:t>
      </w:r>
      <w:r w:rsidR="00A665AF">
        <w:rPr>
          <w:rFonts w:ascii="Times New Roman" w:hAnsi="Times New Roman" w:cs="Times New Roman"/>
          <w:bCs/>
          <w:sz w:val="26"/>
          <w:szCs w:val="26"/>
        </w:rPr>
        <w:t>-</w:t>
      </w:r>
      <w:r>
        <w:rPr>
          <w:rFonts w:ascii="Times New Roman" w:hAnsi="Times New Roman" w:cs="Times New Roman"/>
          <w:bCs/>
          <w:sz w:val="26"/>
          <w:szCs w:val="26"/>
        </w:rPr>
        <w:t xml:space="preserve"> pouze IČ zřízené PO </w:t>
      </w:r>
    </w:p>
    <w:p w14:paraId="2991D899" w14:textId="77777777" w:rsidR="00A665AF" w:rsidRDefault="00907BC6" w:rsidP="00A665AF">
      <w:pPr>
        <w:pStyle w:val="Odstavecseseznamem"/>
        <w:numPr>
          <w:ilvl w:val="0"/>
          <w:numId w:val="28"/>
        </w:numPr>
        <w:spacing w:after="24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u položky 2223 </w:t>
      </w:r>
      <w:r w:rsidR="00A665AF">
        <w:rPr>
          <w:rFonts w:ascii="Times New Roman" w:hAnsi="Times New Roman" w:cs="Times New Roman"/>
          <w:bCs/>
          <w:sz w:val="26"/>
          <w:szCs w:val="26"/>
        </w:rPr>
        <w:t>-</w:t>
      </w:r>
      <w:r>
        <w:rPr>
          <w:rFonts w:ascii="Times New Roman" w:hAnsi="Times New Roman" w:cs="Times New Roman"/>
          <w:bCs/>
          <w:sz w:val="26"/>
          <w:szCs w:val="26"/>
        </w:rPr>
        <w:t xml:space="preserve"> pouze IČ kraje, obce, městské části nebo svazku obcí</w:t>
      </w:r>
    </w:p>
    <w:p w14:paraId="5ADC6698" w14:textId="5458AE28" w:rsidR="00CF6AB2" w:rsidRDefault="00907BC6" w:rsidP="00CF6AB2">
      <w:pPr>
        <w:pStyle w:val="Odstavecseseznamem"/>
        <w:numPr>
          <w:ilvl w:val="0"/>
          <w:numId w:val="28"/>
        </w:numPr>
        <w:spacing w:after="240"/>
        <w:rPr>
          <w:rFonts w:ascii="Times New Roman" w:hAnsi="Times New Roman" w:cs="Times New Roman"/>
          <w:bCs/>
          <w:sz w:val="26"/>
          <w:szCs w:val="26"/>
        </w:rPr>
      </w:pPr>
      <w:r w:rsidRPr="00A665AF">
        <w:rPr>
          <w:rFonts w:ascii="Times New Roman" w:hAnsi="Times New Roman" w:cs="Times New Roman"/>
          <w:bCs/>
          <w:sz w:val="26"/>
          <w:szCs w:val="26"/>
        </w:rPr>
        <w:t xml:space="preserve">u položky 2226 </w:t>
      </w:r>
      <w:r w:rsidR="00637CA1" w:rsidRPr="00A665AF">
        <w:rPr>
          <w:rFonts w:ascii="Times New Roman" w:hAnsi="Times New Roman" w:cs="Times New Roman"/>
          <w:bCs/>
          <w:sz w:val="26"/>
          <w:szCs w:val="26"/>
        </w:rPr>
        <w:t>-</w:t>
      </w:r>
      <w:r w:rsidRPr="00A665AF">
        <w:rPr>
          <w:rFonts w:ascii="Times New Roman" w:hAnsi="Times New Roman" w:cs="Times New Roman"/>
          <w:bCs/>
          <w:sz w:val="26"/>
          <w:szCs w:val="26"/>
        </w:rPr>
        <w:t xml:space="preserve"> pouze IČ obce, městské části nebo svazku obcí </w:t>
      </w:r>
    </w:p>
    <w:p w14:paraId="6AE570E4" w14:textId="59A99C42" w:rsidR="00907BC6" w:rsidRDefault="00907BC6" w:rsidP="00CF6AB2">
      <w:pPr>
        <w:pStyle w:val="Odstavecseseznamem"/>
        <w:numPr>
          <w:ilvl w:val="0"/>
          <w:numId w:val="28"/>
        </w:numPr>
        <w:spacing w:after="240"/>
        <w:rPr>
          <w:rFonts w:ascii="Times New Roman" w:hAnsi="Times New Roman" w:cs="Times New Roman"/>
          <w:bCs/>
          <w:sz w:val="26"/>
          <w:szCs w:val="26"/>
        </w:rPr>
      </w:pPr>
      <w:r w:rsidRPr="00CF6AB2">
        <w:rPr>
          <w:rFonts w:ascii="Times New Roman" w:hAnsi="Times New Roman" w:cs="Times New Roman"/>
          <w:bCs/>
          <w:sz w:val="26"/>
          <w:szCs w:val="26"/>
        </w:rPr>
        <w:t xml:space="preserve">položku 2221 obce nepoužívají, je uvedena v nepřípustných položkách pro obce </w:t>
      </w:r>
    </w:p>
    <w:p w14:paraId="506FE6F2" w14:textId="77777777" w:rsidR="009866C2" w:rsidRPr="00CF6AB2" w:rsidRDefault="009866C2" w:rsidP="00CF6AB2">
      <w:pPr>
        <w:pStyle w:val="Odstavecseseznamem"/>
        <w:numPr>
          <w:ilvl w:val="0"/>
          <w:numId w:val="28"/>
        </w:numPr>
        <w:spacing w:after="240"/>
        <w:rPr>
          <w:rFonts w:ascii="Times New Roman" w:hAnsi="Times New Roman" w:cs="Times New Roman"/>
          <w:bCs/>
          <w:sz w:val="26"/>
          <w:szCs w:val="26"/>
        </w:rPr>
      </w:pPr>
      <w:r w:rsidRPr="00CF6AB2">
        <w:rPr>
          <w:rFonts w:ascii="Times New Roman" w:hAnsi="Times New Roman" w:cs="Times New Roman"/>
          <w:bCs/>
          <w:sz w:val="26"/>
          <w:szCs w:val="26"/>
        </w:rPr>
        <w:t xml:space="preserve">položku 2225 obce nepoužívají, je uvedena v nepřípustných položkách pro obce </w:t>
      </w:r>
    </w:p>
    <w:p w14:paraId="68464321" w14:textId="2ABE0BFB" w:rsidR="00907BC6" w:rsidRDefault="00907BC6" w:rsidP="00235857">
      <w:pPr>
        <w:pStyle w:val="Odstavecseseznamem"/>
        <w:spacing w:after="240"/>
        <w:ind w:left="1080"/>
        <w:rPr>
          <w:rFonts w:ascii="Times New Roman" w:hAnsi="Times New Roman" w:cs="Times New Roman"/>
          <w:bCs/>
          <w:sz w:val="26"/>
          <w:szCs w:val="26"/>
        </w:rPr>
      </w:pPr>
    </w:p>
    <w:p w14:paraId="3B19B612" w14:textId="4EDAAD0B" w:rsidR="00431241" w:rsidRPr="00907BC6" w:rsidRDefault="00747C5C" w:rsidP="00907BC6">
      <w:pPr>
        <w:spacing w:after="240"/>
        <w:rPr>
          <w:rFonts w:ascii="Times New Roman" w:hAnsi="Times New Roman" w:cs="Times New Roman"/>
          <w:b/>
          <w:i/>
          <w:iCs/>
          <w:sz w:val="26"/>
          <w:szCs w:val="26"/>
        </w:rPr>
      </w:pPr>
      <w:r>
        <w:rPr>
          <w:rFonts w:ascii="Times New Roman" w:hAnsi="Times New Roman" w:cs="Times New Roman"/>
          <w:b/>
          <w:i/>
          <w:iCs/>
          <w:sz w:val="26"/>
          <w:szCs w:val="26"/>
        </w:rPr>
        <w:t>P</w:t>
      </w:r>
      <w:r w:rsidR="00431241" w:rsidRPr="00907BC6">
        <w:rPr>
          <w:rFonts w:ascii="Times New Roman" w:hAnsi="Times New Roman" w:cs="Times New Roman"/>
          <w:b/>
          <w:i/>
          <w:iCs/>
          <w:sz w:val="26"/>
          <w:szCs w:val="26"/>
        </w:rPr>
        <w:t xml:space="preserve">řijaté splátky půjček </w:t>
      </w:r>
      <w:r>
        <w:rPr>
          <w:rFonts w:ascii="Times New Roman" w:hAnsi="Times New Roman" w:cs="Times New Roman"/>
          <w:b/>
          <w:i/>
          <w:iCs/>
          <w:sz w:val="26"/>
          <w:szCs w:val="26"/>
        </w:rPr>
        <w:t>a při</w:t>
      </w:r>
      <w:r w:rsidR="00954289">
        <w:rPr>
          <w:rFonts w:ascii="Times New Roman" w:hAnsi="Times New Roman" w:cs="Times New Roman"/>
          <w:b/>
          <w:i/>
          <w:iCs/>
          <w:sz w:val="26"/>
          <w:szCs w:val="26"/>
        </w:rPr>
        <w:t xml:space="preserve">jaté půjčky </w:t>
      </w:r>
    </w:p>
    <w:p w14:paraId="30577403" w14:textId="25BB1413" w:rsidR="00F764B6" w:rsidRDefault="00D16D1C" w:rsidP="00F764B6">
      <w:pPr>
        <w:pStyle w:val="Odstavecseseznamem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p</w:t>
      </w:r>
      <w:r w:rsidR="00E03E04" w:rsidRPr="00D16D1C">
        <w:rPr>
          <w:rFonts w:ascii="Times New Roman" w:hAnsi="Times New Roman" w:cs="Times New Roman"/>
          <w:bCs/>
          <w:sz w:val="26"/>
          <w:szCs w:val="26"/>
        </w:rPr>
        <w:t>ods</w:t>
      </w:r>
      <w:r w:rsidR="009866C2" w:rsidRPr="00D16D1C">
        <w:rPr>
          <w:rFonts w:ascii="Times New Roman" w:hAnsi="Times New Roman" w:cs="Times New Roman"/>
          <w:bCs/>
          <w:sz w:val="26"/>
          <w:szCs w:val="26"/>
        </w:rPr>
        <w:t>eskupení 24</w:t>
      </w:r>
      <w:r w:rsidR="00E03E04" w:rsidRPr="00D16D1C">
        <w:rPr>
          <w:rFonts w:ascii="Times New Roman" w:hAnsi="Times New Roman" w:cs="Times New Roman"/>
          <w:bCs/>
          <w:sz w:val="26"/>
          <w:szCs w:val="26"/>
        </w:rPr>
        <w:t>1 až 247</w:t>
      </w:r>
      <w:r w:rsidR="009866C2" w:rsidRPr="00D16D1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A4E1B">
        <w:rPr>
          <w:rFonts w:ascii="Times New Roman" w:hAnsi="Times New Roman" w:cs="Times New Roman"/>
          <w:bCs/>
          <w:sz w:val="26"/>
          <w:szCs w:val="26"/>
        </w:rPr>
        <w:t>-</w:t>
      </w:r>
      <w:r w:rsidR="00A136B4" w:rsidRPr="00D16D1C">
        <w:rPr>
          <w:rFonts w:ascii="Times New Roman" w:hAnsi="Times New Roman" w:cs="Times New Roman"/>
          <w:bCs/>
          <w:sz w:val="26"/>
          <w:szCs w:val="26"/>
        </w:rPr>
        <w:t xml:space="preserve"> splátky půjček poskytovaných z</w:t>
      </w:r>
      <w:r w:rsidR="00F764B6">
        <w:rPr>
          <w:rFonts w:ascii="Times New Roman" w:hAnsi="Times New Roman" w:cs="Times New Roman"/>
          <w:bCs/>
          <w:sz w:val="26"/>
          <w:szCs w:val="26"/>
        </w:rPr>
        <w:t> </w:t>
      </w:r>
      <w:r w:rsidR="00A136B4" w:rsidRPr="00D16D1C">
        <w:rPr>
          <w:rFonts w:ascii="Times New Roman" w:hAnsi="Times New Roman" w:cs="Times New Roman"/>
          <w:bCs/>
          <w:sz w:val="26"/>
          <w:szCs w:val="26"/>
        </w:rPr>
        <w:t>rozpočtu</w:t>
      </w:r>
    </w:p>
    <w:p w14:paraId="39FC256D" w14:textId="77777777" w:rsidR="009B469C" w:rsidRDefault="009B469C" w:rsidP="00F764B6">
      <w:pPr>
        <w:spacing w:after="0" w:line="240" w:lineRule="auto"/>
        <w:ind w:left="708"/>
        <w:rPr>
          <w:rFonts w:ascii="Times New Roman" w:hAnsi="Times New Roman" w:cs="Times New Roman"/>
          <w:bCs/>
          <w:sz w:val="26"/>
          <w:szCs w:val="26"/>
        </w:rPr>
      </w:pPr>
    </w:p>
    <w:p w14:paraId="59ABFA81" w14:textId="022E017F" w:rsidR="00ED6518" w:rsidRPr="00F764B6" w:rsidRDefault="00ED6518" w:rsidP="00F764B6">
      <w:pPr>
        <w:spacing w:after="0" w:line="240" w:lineRule="auto"/>
        <w:ind w:left="708"/>
        <w:rPr>
          <w:rFonts w:ascii="Times New Roman" w:hAnsi="Times New Roman" w:cs="Times New Roman"/>
          <w:bCs/>
          <w:sz w:val="26"/>
          <w:szCs w:val="26"/>
        </w:rPr>
      </w:pPr>
      <w:r w:rsidRPr="00F764B6">
        <w:rPr>
          <w:rFonts w:ascii="Times New Roman" w:hAnsi="Times New Roman" w:cs="Times New Roman"/>
          <w:bCs/>
          <w:sz w:val="26"/>
          <w:szCs w:val="26"/>
        </w:rPr>
        <w:t>Kontroly M</w:t>
      </w:r>
      <w:r w:rsidR="006C0570" w:rsidRPr="00F764B6">
        <w:rPr>
          <w:rFonts w:ascii="Times New Roman" w:hAnsi="Times New Roman" w:cs="Times New Roman"/>
          <w:bCs/>
          <w:sz w:val="26"/>
          <w:szCs w:val="26"/>
        </w:rPr>
        <w:t>F</w:t>
      </w:r>
      <w:r w:rsidRPr="00F764B6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361CBAFE" w14:textId="6D461053" w:rsidR="000C51C8" w:rsidRDefault="000C51C8" w:rsidP="00F764B6">
      <w:pPr>
        <w:pStyle w:val="Odstavecseseznamem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u položky 2441 </w:t>
      </w:r>
      <w:r w:rsidR="000A4E1B">
        <w:rPr>
          <w:rFonts w:ascii="Times New Roman" w:hAnsi="Times New Roman" w:cs="Times New Roman"/>
          <w:bCs/>
          <w:sz w:val="26"/>
          <w:szCs w:val="26"/>
        </w:rPr>
        <w:t>-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91352">
        <w:rPr>
          <w:rFonts w:ascii="Times New Roman" w:hAnsi="Times New Roman" w:cs="Times New Roman"/>
          <w:bCs/>
          <w:sz w:val="26"/>
          <w:szCs w:val="26"/>
        </w:rPr>
        <w:t xml:space="preserve">přípustné </w:t>
      </w:r>
      <w:r>
        <w:rPr>
          <w:rFonts w:ascii="Times New Roman" w:hAnsi="Times New Roman" w:cs="Times New Roman"/>
          <w:bCs/>
          <w:sz w:val="26"/>
          <w:szCs w:val="26"/>
        </w:rPr>
        <w:t xml:space="preserve">pouze IČ obce </w:t>
      </w:r>
      <w:r w:rsidR="00C91352">
        <w:rPr>
          <w:rFonts w:ascii="Times New Roman" w:hAnsi="Times New Roman" w:cs="Times New Roman"/>
          <w:bCs/>
          <w:sz w:val="26"/>
          <w:szCs w:val="26"/>
        </w:rPr>
        <w:t>nebo městské části (kontrola na právní subjektivitu)</w:t>
      </w:r>
    </w:p>
    <w:p w14:paraId="1137AE92" w14:textId="48758791" w:rsidR="003D139B" w:rsidRDefault="003D139B" w:rsidP="00F764B6">
      <w:pPr>
        <w:pStyle w:val="Odstavecseseznamem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u položky 2449 </w:t>
      </w:r>
      <w:r w:rsidR="00637760">
        <w:rPr>
          <w:rFonts w:ascii="Times New Roman" w:hAnsi="Times New Roman" w:cs="Times New Roman"/>
          <w:bCs/>
          <w:sz w:val="26"/>
          <w:szCs w:val="26"/>
        </w:rPr>
        <w:t>-</w:t>
      </w:r>
      <w:r>
        <w:rPr>
          <w:rFonts w:ascii="Times New Roman" w:hAnsi="Times New Roman" w:cs="Times New Roman"/>
          <w:bCs/>
          <w:sz w:val="26"/>
          <w:szCs w:val="26"/>
        </w:rPr>
        <w:t xml:space="preserve"> přípustné pouze IČ svazku obcí </w:t>
      </w:r>
    </w:p>
    <w:p w14:paraId="5DC043E6" w14:textId="2BEB0180" w:rsidR="007B4FBC" w:rsidRPr="000C51C8" w:rsidRDefault="007B4FBC" w:rsidP="006C0570">
      <w:pPr>
        <w:pStyle w:val="Odstavecseseznamem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u položky 2451 </w:t>
      </w:r>
      <w:r w:rsidR="000A4E1B">
        <w:rPr>
          <w:rFonts w:ascii="Times New Roman" w:hAnsi="Times New Roman" w:cs="Times New Roman"/>
          <w:bCs/>
          <w:sz w:val="26"/>
          <w:szCs w:val="26"/>
        </w:rPr>
        <w:t>-</w:t>
      </w:r>
      <w:r>
        <w:rPr>
          <w:rFonts w:ascii="Times New Roman" w:hAnsi="Times New Roman" w:cs="Times New Roman"/>
          <w:bCs/>
          <w:sz w:val="26"/>
          <w:szCs w:val="26"/>
        </w:rPr>
        <w:t xml:space="preserve"> přípustné pouze IČ příspěvkové organizace </w:t>
      </w:r>
    </w:p>
    <w:p w14:paraId="45541239" w14:textId="709DFD41" w:rsidR="00ED6518" w:rsidRPr="00751351" w:rsidRDefault="00C31ED2" w:rsidP="006C0570">
      <w:pPr>
        <w:pStyle w:val="Odstavecseseznamem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751351">
        <w:rPr>
          <w:rFonts w:ascii="Times New Roman" w:hAnsi="Times New Roman" w:cs="Times New Roman"/>
          <w:bCs/>
          <w:sz w:val="26"/>
          <w:szCs w:val="26"/>
        </w:rPr>
        <w:t xml:space="preserve">u </w:t>
      </w:r>
      <w:r w:rsidR="00ED6518" w:rsidRPr="00751351">
        <w:rPr>
          <w:rFonts w:ascii="Times New Roman" w:hAnsi="Times New Roman" w:cs="Times New Roman"/>
          <w:bCs/>
          <w:sz w:val="26"/>
          <w:szCs w:val="26"/>
        </w:rPr>
        <w:t>položek 246</w:t>
      </w:r>
      <w:r w:rsidR="00293DD7" w:rsidRPr="00751351">
        <w:rPr>
          <w:rFonts w:ascii="Times New Roman" w:hAnsi="Times New Roman" w:cs="Times New Roman"/>
          <w:bCs/>
          <w:sz w:val="26"/>
          <w:szCs w:val="26"/>
        </w:rPr>
        <w:t>0</w:t>
      </w:r>
      <w:r w:rsidR="006979D6" w:rsidRPr="0075135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51351" w:rsidRPr="00751351">
        <w:rPr>
          <w:rFonts w:ascii="Times New Roman" w:hAnsi="Times New Roman" w:cs="Times New Roman"/>
          <w:bCs/>
          <w:sz w:val="26"/>
          <w:szCs w:val="26"/>
        </w:rPr>
        <w:t>- kód</w:t>
      </w:r>
      <w:r w:rsidR="006979D6" w:rsidRPr="00751351">
        <w:rPr>
          <w:rFonts w:ascii="Times New Roman" w:hAnsi="Times New Roman" w:cs="Times New Roman"/>
          <w:bCs/>
          <w:sz w:val="26"/>
          <w:szCs w:val="26"/>
        </w:rPr>
        <w:t xml:space="preserve"> 111</w:t>
      </w:r>
    </w:p>
    <w:p w14:paraId="509C0FFC" w14:textId="0B9450B9" w:rsidR="00751351" w:rsidRPr="00751351" w:rsidRDefault="00C31ED2" w:rsidP="00751351">
      <w:pPr>
        <w:pStyle w:val="Odstavecseseznamem"/>
        <w:numPr>
          <w:ilvl w:val="0"/>
          <w:numId w:val="16"/>
        </w:numPr>
        <w:spacing w:after="240"/>
        <w:rPr>
          <w:rFonts w:ascii="Times New Roman" w:hAnsi="Times New Roman" w:cs="Times New Roman"/>
          <w:sz w:val="26"/>
          <w:szCs w:val="26"/>
        </w:rPr>
      </w:pPr>
      <w:r w:rsidRPr="00751351">
        <w:rPr>
          <w:rFonts w:ascii="Times New Roman" w:hAnsi="Times New Roman" w:cs="Times New Roman"/>
          <w:bCs/>
          <w:sz w:val="26"/>
          <w:szCs w:val="26"/>
        </w:rPr>
        <w:t>u podseskupení 247</w:t>
      </w:r>
      <w:r w:rsidR="00693541">
        <w:rPr>
          <w:rFonts w:ascii="Times New Roman" w:hAnsi="Times New Roman" w:cs="Times New Roman"/>
          <w:bCs/>
          <w:sz w:val="26"/>
          <w:szCs w:val="26"/>
        </w:rPr>
        <w:t xml:space="preserve"> -</w:t>
      </w:r>
      <w:r w:rsidR="00751351" w:rsidRPr="00751351">
        <w:rPr>
          <w:rFonts w:ascii="Times New Roman" w:hAnsi="Times New Roman" w:cs="Times New Roman"/>
          <w:sz w:val="26"/>
          <w:szCs w:val="26"/>
        </w:rPr>
        <w:t xml:space="preserve"> pouze kód zahraničí nebo mezinárodní organizace</w:t>
      </w:r>
    </w:p>
    <w:p w14:paraId="0D422183" w14:textId="0E1E1C61" w:rsidR="00C31ED2" w:rsidRPr="00ED6518" w:rsidRDefault="00C31ED2" w:rsidP="00F764B6">
      <w:pPr>
        <w:pStyle w:val="Odstavecseseznamem"/>
        <w:spacing w:after="240"/>
        <w:ind w:left="1080"/>
        <w:rPr>
          <w:rFonts w:ascii="Times New Roman" w:hAnsi="Times New Roman" w:cs="Times New Roman"/>
          <w:bCs/>
          <w:color w:val="EE0000"/>
          <w:sz w:val="26"/>
          <w:szCs w:val="26"/>
        </w:rPr>
      </w:pPr>
    </w:p>
    <w:p w14:paraId="57E65949" w14:textId="6F212BA4" w:rsidR="004B440D" w:rsidRPr="004B440D" w:rsidRDefault="00994F80" w:rsidP="006A110D">
      <w:pPr>
        <w:pStyle w:val="Odstavecseseznamem"/>
        <w:numPr>
          <w:ilvl w:val="0"/>
          <w:numId w:val="12"/>
        </w:numPr>
        <w:spacing w:after="240"/>
      </w:pPr>
      <w:r>
        <w:rPr>
          <w:rFonts w:ascii="Times New Roman" w:hAnsi="Times New Roman" w:cs="Times New Roman"/>
          <w:bCs/>
          <w:sz w:val="26"/>
          <w:szCs w:val="26"/>
        </w:rPr>
        <w:t xml:space="preserve">přijaté půjčky z financování, tj. </w:t>
      </w:r>
      <w:r w:rsidR="004B440D" w:rsidRPr="004B440D">
        <w:rPr>
          <w:rFonts w:ascii="Times New Roman" w:hAnsi="Times New Roman" w:cs="Times New Roman"/>
          <w:bCs/>
          <w:sz w:val="26"/>
          <w:szCs w:val="26"/>
        </w:rPr>
        <w:t>p</w:t>
      </w:r>
      <w:r w:rsidR="009866C2" w:rsidRPr="004B440D">
        <w:rPr>
          <w:rFonts w:ascii="Times New Roman" w:hAnsi="Times New Roman" w:cs="Times New Roman"/>
          <w:bCs/>
          <w:sz w:val="26"/>
          <w:szCs w:val="26"/>
        </w:rPr>
        <w:t>oložk</w:t>
      </w:r>
      <w:r>
        <w:rPr>
          <w:rFonts w:ascii="Times New Roman" w:hAnsi="Times New Roman" w:cs="Times New Roman"/>
          <w:bCs/>
          <w:sz w:val="26"/>
          <w:szCs w:val="26"/>
        </w:rPr>
        <w:t>y</w:t>
      </w:r>
      <w:r w:rsidR="009866C2" w:rsidRPr="004B440D">
        <w:rPr>
          <w:rFonts w:ascii="Times New Roman" w:hAnsi="Times New Roman" w:cs="Times New Roman"/>
          <w:bCs/>
          <w:sz w:val="26"/>
          <w:szCs w:val="26"/>
        </w:rPr>
        <w:t xml:space="preserve"> 8113, 8213, 8123, 8223 </w:t>
      </w:r>
    </w:p>
    <w:p w14:paraId="763D533A" w14:textId="77777777" w:rsidR="004B440D" w:rsidRPr="004B440D" w:rsidRDefault="004B440D" w:rsidP="004B440D">
      <w:pPr>
        <w:pStyle w:val="Odstavecseseznamem"/>
        <w:spacing w:after="240"/>
      </w:pPr>
    </w:p>
    <w:p w14:paraId="7A16E759" w14:textId="3AFC25A7" w:rsidR="006A110D" w:rsidRDefault="006A110D" w:rsidP="004B440D">
      <w:pPr>
        <w:pStyle w:val="Nadpis3"/>
      </w:pPr>
      <w:r>
        <w:t xml:space="preserve">Výdaje </w:t>
      </w:r>
    </w:p>
    <w:p w14:paraId="2B6FA99C" w14:textId="783139F7" w:rsidR="00025B9E" w:rsidRPr="00CD7255" w:rsidRDefault="00025B9E" w:rsidP="00025B9E">
      <w:pPr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CD7255">
        <w:rPr>
          <w:rFonts w:ascii="Times New Roman" w:hAnsi="Times New Roman" w:cs="Times New Roman"/>
          <w:b/>
          <w:bCs/>
          <w:i/>
          <w:iCs/>
          <w:sz w:val="26"/>
          <w:szCs w:val="26"/>
        </w:rPr>
        <w:t>Dotace, příspěvky, jiné transfery na seskupení 52</w:t>
      </w:r>
      <w:r w:rsidR="00782EEC" w:rsidRPr="00CD7255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, </w:t>
      </w:r>
      <w:r w:rsidR="00BF0B56" w:rsidRPr="00CD7255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tj. transfery podnikatelům a neziskovým organizacím </w:t>
      </w:r>
    </w:p>
    <w:p w14:paraId="74D65C25" w14:textId="69062D64" w:rsidR="00217ABD" w:rsidRDefault="00127946" w:rsidP="00025B9E">
      <w:pPr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E82F3C">
        <w:rPr>
          <w:rFonts w:ascii="Times New Roman" w:hAnsi="Times New Roman" w:cs="Times New Roman"/>
          <w:b/>
          <w:bCs/>
          <w:i/>
          <w:iCs/>
          <w:sz w:val="26"/>
          <w:szCs w:val="26"/>
        </w:rPr>
        <w:t>Příspěvky příspěvkovým organizacím</w:t>
      </w:r>
      <w:r w:rsidR="00DA5221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a další transfery</w:t>
      </w:r>
      <w:r w:rsidR="003A24D4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, vratky </w:t>
      </w:r>
      <w:r w:rsidR="0019206D">
        <w:rPr>
          <w:rFonts w:ascii="Times New Roman" w:hAnsi="Times New Roman" w:cs="Times New Roman"/>
          <w:b/>
          <w:bCs/>
          <w:i/>
          <w:iCs/>
          <w:sz w:val="26"/>
          <w:szCs w:val="26"/>
        </w:rPr>
        <w:t>transferů, finanční</w:t>
      </w:r>
      <w:r w:rsidR="003A24D4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vypořádání</w:t>
      </w:r>
      <w:r w:rsidR="004205F0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a </w:t>
      </w:r>
      <w:r w:rsidR="00743492">
        <w:rPr>
          <w:rFonts w:ascii="Times New Roman" w:hAnsi="Times New Roman" w:cs="Times New Roman"/>
          <w:b/>
          <w:bCs/>
          <w:i/>
          <w:iCs/>
          <w:sz w:val="26"/>
          <w:szCs w:val="26"/>
        </w:rPr>
        <w:t>odvody za porušení rozpočtové kázně (položka 5363)</w:t>
      </w:r>
      <w:r w:rsidR="003A24D4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r w:rsidR="003A24D4" w:rsidRPr="00E82F3C">
        <w:rPr>
          <w:rFonts w:ascii="Times New Roman" w:hAnsi="Times New Roman" w:cs="Times New Roman"/>
          <w:b/>
          <w:bCs/>
          <w:i/>
          <w:iCs/>
          <w:sz w:val="26"/>
          <w:szCs w:val="26"/>
        </w:rPr>
        <w:t>na</w:t>
      </w:r>
      <w:r w:rsidRPr="00E82F3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seskupení 53</w:t>
      </w:r>
      <w:r w:rsidR="00093E59" w:rsidRPr="00E82F3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, </w:t>
      </w:r>
      <w:r w:rsidR="00093E59" w:rsidRPr="009B469C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 xml:space="preserve">s výjimkou položek </w:t>
      </w:r>
      <w:r w:rsidR="004C11DF" w:rsidRPr="009B469C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5361</w:t>
      </w:r>
      <w:r w:rsidR="00DA5221" w:rsidRPr="009B469C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 xml:space="preserve"> kolky,</w:t>
      </w:r>
      <w:r w:rsidR="004C11DF" w:rsidRPr="009B469C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 xml:space="preserve"> 5362</w:t>
      </w:r>
      <w:r w:rsidR="00DA5221" w:rsidRPr="009B469C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 xml:space="preserve"> daně</w:t>
      </w:r>
      <w:r w:rsidR="004C11DF" w:rsidRPr="009B469C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, 5365</w:t>
      </w:r>
      <w:r w:rsidR="00DA5221" w:rsidRPr="009B469C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 xml:space="preserve"> </w:t>
      </w:r>
      <w:r w:rsidR="00117EE7" w:rsidRPr="009B469C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poplatky a</w:t>
      </w:r>
      <w:r w:rsidR="004C11DF" w:rsidRPr="009B469C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 xml:space="preserve"> podseskupení </w:t>
      </w:r>
      <w:r w:rsidR="00217ABD" w:rsidRPr="009B469C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 xml:space="preserve">534, </w:t>
      </w:r>
      <w:r w:rsidR="00255FDC" w:rsidRPr="009B469C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53</w:t>
      </w:r>
      <w:r w:rsidR="002342AF" w:rsidRPr="009B469C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5</w:t>
      </w:r>
      <w:r w:rsidR="00DA5221" w:rsidRPr="009B469C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 xml:space="preserve"> (vnitřní převody</w:t>
      </w:r>
      <w:r w:rsidR="00E638AC" w:rsidRPr="009B469C">
        <w:rPr>
          <w:rFonts w:ascii="Times New Roman" w:hAnsi="Times New Roman" w:cs="Times New Roman"/>
          <w:b/>
          <w:bCs/>
          <w:i/>
          <w:iCs/>
          <w:sz w:val="26"/>
          <w:szCs w:val="26"/>
        </w:rPr>
        <w:t>),</w:t>
      </w:r>
      <w:r w:rsidR="00E638A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a</w:t>
      </w:r>
      <w:r w:rsidR="00AF7A35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investiční transfery seskupení 63</w:t>
      </w:r>
    </w:p>
    <w:p w14:paraId="69F4ED59" w14:textId="3C8F3B32" w:rsidR="007822A2" w:rsidRDefault="007822A2" w:rsidP="00D45E7F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7822A2">
        <w:rPr>
          <w:rFonts w:ascii="Times New Roman" w:hAnsi="Times New Roman" w:cs="Times New Roman"/>
          <w:sz w:val="26"/>
          <w:szCs w:val="26"/>
        </w:rPr>
        <w:t xml:space="preserve">Kontrola MF </w:t>
      </w:r>
    </w:p>
    <w:p w14:paraId="460C8877" w14:textId="769D3AFD" w:rsidR="007822A2" w:rsidRDefault="00AF7A35" w:rsidP="006E0AA5">
      <w:pPr>
        <w:pStyle w:val="Odstavecseseznamem"/>
        <w:numPr>
          <w:ilvl w:val="0"/>
          <w:numId w:val="25"/>
        </w:num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u položek 5311 a 63</w:t>
      </w:r>
      <w:r w:rsidR="00B879E6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1 </w:t>
      </w:r>
      <w:r w:rsidR="008D1F6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přípustné pouze IČ OSS</w:t>
      </w:r>
      <w:r w:rsidR="008435F6">
        <w:rPr>
          <w:rFonts w:ascii="Times New Roman" w:hAnsi="Times New Roman" w:cs="Times New Roman"/>
          <w:sz w:val="26"/>
          <w:szCs w:val="26"/>
        </w:rPr>
        <w:t xml:space="preserve"> (kontrola IČ na právní subjektivitu)</w:t>
      </w:r>
    </w:p>
    <w:p w14:paraId="6D34ADCD" w14:textId="6BF3BCC3" w:rsidR="00B913F6" w:rsidRDefault="00B913F6" w:rsidP="006E0AA5">
      <w:pPr>
        <w:pStyle w:val="Odstavecseseznamem"/>
        <w:numPr>
          <w:ilvl w:val="0"/>
          <w:numId w:val="25"/>
        </w:num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u polož</w:t>
      </w:r>
      <w:r w:rsidR="00090FE3"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k 5323</w:t>
      </w:r>
      <w:r w:rsidR="008D1F6E">
        <w:rPr>
          <w:rFonts w:ascii="Times New Roman" w:hAnsi="Times New Roman" w:cs="Times New Roman"/>
          <w:sz w:val="26"/>
          <w:szCs w:val="26"/>
        </w:rPr>
        <w:t>, 6342 -</w:t>
      </w:r>
      <w:r>
        <w:rPr>
          <w:rFonts w:ascii="Times New Roman" w:hAnsi="Times New Roman" w:cs="Times New Roman"/>
          <w:sz w:val="26"/>
          <w:szCs w:val="26"/>
        </w:rPr>
        <w:t xml:space="preserve"> pouze IČ kraje </w:t>
      </w:r>
    </w:p>
    <w:p w14:paraId="66EACE61" w14:textId="0E637276" w:rsidR="00090FE3" w:rsidRDefault="00090FE3" w:rsidP="006E0AA5">
      <w:pPr>
        <w:pStyle w:val="Odstavecseseznamem"/>
        <w:numPr>
          <w:ilvl w:val="0"/>
          <w:numId w:val="25"/>
        </w:num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u položek 5329 a 6349</w:t>
      </w:r>
      <w:r w:rsidR="0026243E">
        <w:rPr>
          <w:rFonts w:ascii="Times New Roman" w:hAnsi="Times New Roman" w:cs="Times New Roman"/>
          <w:sz w:val="26"/>
          <w:szCs w:val="26"/>
        </w:rPr>
        <w:t xml:space="preserve"> </w:t>
      </w:r>
      <w:r w:rsidR="00523F38">
        <w:rPr>
          <w:rFonts w:ascii="Times New Roman" w:hAnsi="Times New Roman" w:cs="Times New Roman"/>
          <w:sz w:val="26"/>
          <w:szCs w:val="26"/>
        </w:rPr>
        <w:t>-</w:t>
      </w:r>
      <w:r w:rsidR="0026243E">
        <w:rPr>
          <w:rFonts w:ascii="Times New Roman" w:hAnsi="Times New Roman" w:cs="Times New Roman"/>
          <w:sz w:val="26"/>
          <w:szCs w:val="26"/>
        </w:rPr>
        <w:t xml:space="preserve"> pouze IČ </w:t>
      </w:r>
      <w:r w:rsidR="00523F38">
        <w:rPr>
          <w:rFonts w:ascii="Times New Roman" w:hAnsi="Times New Roman" w:cs="Times New Roman"/>
          <w:sz w:val="26"/>
          <w:szCs w:val="26"/>
        </w:rPr>
        <w:t>DSO</w:t>
      </w:r>
    </w:p>
    <w:p w14:paraId="196C771C" w14:textId="4F8BEF45" w:rsidR="00AF7A35" w:rsidRDefault="00AF7A35" w:rsidP="006E0AA5">
      <w:pPr>
        <w:pStyle w:val="Odstavecseseznamem"/>
        <w:numPr>
          <w:ilvl w:val="0"/>
          <w:numId w:val="25"/>
        </w:num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u položek </w:t>
      </w:r>
      <w:r w:rsidR="00E9285E">
        <w:rPr>
          <w:rFonts w:ascii="Times New Roman" w:hAnsi="Times New Roman" w:cs="Times New Roman"/>
          <w:sz w:val="26"/>
          <w:szCs w:val="26"/>
        </w:rPr>
        <w:t xml:space="preserve">5339, </w:t>
      </w:r>
      <w:r w:rsidR="008435F6">
        <w:rPr>
          <w:rFonts w:ascii="Times New Roman" w:hAnsi="Times New Roman" w:cs="Times New Roman"/>
          <w:sz w:val="26"/>
          <w:szCs w:val="26"/>
        </w:rPr>
        <w:t xml:space="preserve">5659, 6359, </w:t>
      </w:r>
      <w:r w:rsidR="006273D5">
        <w:rPr>
          <w:rFonts w:ascii="Times New Roman" w:hAnsi="Times New Roman" w:cs="Times New Roman"/>
          <w:sz w:val="26"/>
          <w:szCs w:val="26"/>
        </w:rPr>
        <w:t>6459</w:t>
      </w:r>
      <w:r w:rsidR="008435F6">
        <w:rPr>
          <w:rFonts w:ascii="Times New Roman" w:hAnsi="Times New Roman" w:cs="Times New Roman"/>
          <w:sz w:val="26"/>
          <w:szCs w:val="26"/>
        </w:rPr>
        <w:t xml:space="preserve"> </w:t>
      </w:r>
      <w:r w:rsidR="00450FA3">
        <w:rPr>
          <w:rFonts w:ascii="Times New Roman" w:hAnsi="Times New Roman" w:cs="Times New Roman"/>
          <w:sz w:val="26"/>
          <w:szCs w:val="26"/>
        </w:rPr>
        <w:t>-</w:t>
      </w:r>
      <w:r w:rsidR="008435F6">
        <w:rPr>
          <w:rFonts w:ascii="Times New Roman" w:hAnsi="Times New Roman" w:cs="Times New Roman"/>
          <w:sz w:val="26"/>
          <w:szCs w:val="26"/>
        </w:rPr>
        <w:t xml:space="preserve"> přípustné pouze IČ příspěvkové organizace (kontrola IČ na právní subjektivitu)</w:t>
      </w:r>
    </w:p>
    <w:p w14:paraId="0525B3DE" w14:textId="0703320A" w:rsidR="00590FF2" w:rsidRDefault="008435F6" w:rsidP="006E0AA5">
      <w:pPr>
        <w:pStyle w:val="Odstavecseseznamem"/>
        <w:numPr>
          <w:ilvl w:val="0"/>
          <w:numId w:val="25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u položek 5331, </w:t>
      </w:r>
      <w:r w:rsidR="00590FF2">
        <w:rPr>
          <w:rFonts w:ascii="Times New Roman" w:hAnsi="Times New Roman" w:cs="Times New Roman"/>
          <w:sz w:val="26"/>
          <w:szCs w:val="26"/>
        </w:rPr>
        <w:t>5336, 5651, 6351, 6356</w:t>
      </w:r>
      <w:r w:rsidR="005A6128">
        <w:rPr>
          <w:rFonts w:ascii="Times New Roman" w:hAnsi="Times New Roman" w:cs="Times New Roman"/>
          <w:sz w:val="26"/>
          <w:szCs w:val="26"/>
        </w:rPr>
        <w:t>, 6451</w:t>
      </w:r>
      <w:r w:rsidR="00590FF2">
        <w:rPr>
          <w:rFonts w:ascii="Times New Roman" w:hAnsi="Times New Roman" w:cs="Times New Roman"/>
          <w:sz w:val="26"/>
          <w:szCs w:val="26"/>
        </w:rPr>
        <w:t xml:space="preserve"> - přípustné pouze IČ zřizované příspěvkové organizace (kontrola IČ na právní subjektivitu)</w:t>
      </w:r>
    </w:p>
    <w:p w14:paraId="0B2B5DC7" w14:textId="3B21E54F" w:rsidR="00EA3F36" w:rsidRDefault="00EA3F36" w:rsidP="006E0AA5">
      <w:pPr>
        <w:pStyle w:val="Odstavecseseznamem"/>
        <w:numPr>
          <w:ilvl w:val="0"/>
          <w:numId w:val="25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u položek 5333,</w:t>
      </w:r>
      <w:r w:rsidR="00B913F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6353 - přípustné pouze IČ školské právnické osoby (kontrola IČ na právní subjektivitu, pozor je to jiná právnická subjektivita, než je „školská“ příspěvková organizace)</w:t>
      </w:r>
    </w:p>
    <w:p w14:paraId="18F0311F" w14:textId="18EFAE4B" w:rsidR="008435F6" w:rsidRDefault="00693541" w:rsidP="006E0AA5">
      <w:pPr>
        <w:pStyle w:val="Odstavecseseznamem"/>
        <w:numPr>
          <w:ilvl w:val="0"/>
          <w:numId w:val="25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u položky 5368 </w:t>
      </w:r>
      <w:r w:rsidR="00987203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přípustné pouze MMR</w:t>
      </w:r>
      <w:r w:rsidR="00102C9E">
        <w:rPr>
          <w:rFonts w:ascii="Times New Roman" w:hAnsi="Times New Roman" w:cs="Times New Roman"/>
          <w:sz w:val="26"/>
          <w:szCs w:val="26"/>
        </w:rPr>
        <w:t xml:space="preserve"> IČ66002222</w:t>
      </w:r>
    </w:p>
    <w:p w14:paraId="27D20A2E" w14:textId="3DFE2B4B" w:rsidR="0082266A" w:rsidRDefault="0082266A" w:rsidP="006E0AA5">
      <w:pPr>
        <w:pStyle w:val="Odstavecseseznamem"/>
        <w:numPr>
          <w:ilvl w:val="0"/>
          <w:numId w:val="25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u položky 5364</w:t>
      </w:r>
      <w:r w:rsidR="00987203">
        <w:rPr>
          <w:rFonts w:ascii="Times New Roman" w:hAnsi="Times New Roman" w:cs="Times New Roman"/>
          <w:sz w:val="26"/>
          <w:szCs w:val="26"/>
        </w:rPr>
        <w:t xml:space="preserve"> -</w:t>
      </w:r>
      <w:r>
        <w:rPr>
          <w:rFonts w:ascii="Times New Roman" w:hAnsi="Times New Roman" w:cs="Times New Roman"/>
          <w:sz w:val="26"/>
          <w:szCs w:val="26"/>
        </w:rPr>
        <w:t xml:space="preserve"> nesmí být IČ obce, kraje, městské části nebo svazku obcí </w:t>
      </w:r>
    </w:p>
    <w:p w14:paraId="037ACED2" w14:textId="6E11C215" w:rsidR="00186258" w:rsidRDefault="00186258" w:rsidP="006E0AA5">
      <w:pPr>
        <w:pStyle w:val="Odstavecseseznamem"/>
        <w:numPr>
          <w:ilvl w:val="0"/>
          <w:numId w:val="25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u položky 5367</w:t>
      </w:r>
      <w:r w:rsidR="00987203">
        <w:rPr>
          <w:rFonts w:ascii="Times New Roman" w:hAnsi="Times New Roman" w:cs="Times New Roman"/>
          <w:sz w:val="26"/>
          <w:szCs w:val="26"/>
        </w:rPr>
        <w:t xml:space="preserve"> -</w:t>
      </w:r>
      <w:r>
        <w:rPr>
          <w:rFonts w:ascii="Times New Roman" w:hAnsi="Times New Roman" w:cs="Times New Roman"/>
          <w:sz w:val="26"/>
          <w:szCs w:val="26"/>
        </w:rPr>
        <w:t xml:space="preserve"> přípustné pouze IČ obce, </w:t>
      </w:r>
      <w:r w:rsidR="00952BA8">
        <w:rPr>
          <w:rFonts w:ascii="Times New Roman" w:hAnsi="Times New Roman" w:cs="Times New Roman"/>
          <w:sz w:val="26"/>
          <w:szCs w:val="26"/>
        </w:rPr>
        <w:t xml:space="preserve">městské části nebo svazku obcí </w:t>
      </w:r>
    </w:p>
    <w:p w14:paraId="2678C506" w14:textId="22B8B924" w:rsidR="007C26BA" w:rsidRDefault="007C26BA" w:rsidP="006E0AA5">
      <w:pPr>
        <w:pStyle w:val="Odstavecseseznamem"/>
        <w:numPr>
          <w:ilvl w:val="0"/>
          <w:numId w:val="25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u seskupení 63</w:t>
      </w:r>
      <w:r w:rsidR="00987203">
        <w:rPr>
          <w:rFonts w:ascii="Times New Roman" w:hAnsi="Times New Roman" w:cs="Times New Roman"/>
          <w:sz w:val="26"/>
          <w:szCs w:val="26"/>
        </w:rPr>
        <w:t>7 - k</w:t>
      </w:r>
      <w:r>
        <w:rPr>
          <w:rFonts w:ascii="Times New Roman" w:hAnsi="Times New Roman" w:cs="Times New Roman"/>
          <w:sz w:val="26"/>
          <w:szCs w:val="26"/>
        </w:rPr>
        <w:t>ód 111</w:t>
      </w:r>
      <w:r w:rsidR="00985E9E">
        <w:rPr>
          <w:rFonts w:ascii="Times New Roman" w:hAnsi="Times New Roman" w:cs="Times New Roman"/>
          <w:sz w:val="26"/>
          <w:szCs w:val="26"/>
        </w:rPr>
        <w:t xml:space="preserve"> (Investiční transfery fyzickým osobám</w:t>
      </w:r>
    </w:p>
    <w:p w14:paraId="58F123CA" w14:textId="7DD1A34B" w:rsidR="00D606D6" w:rsidRDefault="0027607F" w:rsidP="006E0AA5">
      <w:pPr>
        <w:pStyle w:val="Odstavecseseznamem"/>
        <w:numPr>
          <w:ilvl w:val="0"/>
          <w:numId w:val="25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u položky 6380 </w:t>
      </w:r>
      <w:r w:rsidR="009B469C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pouze kód zahraničí </w:t>
      </w:r>
    </w:p>
    <w:p w14:paraId="4BE5F0BE" w14:textId="7294226C" w:rsidR="00114D29" w:rsidRPr="00114D29" w:rsidRDefault="00114D29" w:rsidP="006E0AA5">
      <w:pPr>
        <w:pStyle w:val="Odstavecseseznamem"/>
        <w:numPr>
          <w:ilvl w:val="0"/>
          <w:numId w:val="25"/>
        </w:numPr>
        <w:rPr>
          <w:rFonts w:ascii="Times New Roman" w:hAnsi="Times New Roman" w:cs="Times New Roman"/>
          <w:b/>
          <w:bCs/>
          <w:sz w:val="26"/>
          <w:szCs w:val="26"/>
        </w:rPr>
      </w:pPr>
      <w:r w:rsidRPr="00114D29">
        <w:rPr>
          <w:rFonts w:ascii="Times New Roman" w:hAnsi="Times New Roman" w:cs="Times New Roman"/>
          <w:b/>
          <w:bCs/>
          <w:sz w:val="26"/>
          <w:szCs w:val="26"/>
        </w:rPr>
        <w:t xml:space="preserve">u položky 5366 – pouze IČ kraje </w:t>
      </w:r>
    </w:p>
    <w:p w14:paraId="619873FE" w14:textId="657DBE0D" w:rsidR="00CB24FA" w:rsidRDefault="007D729D" w:rsidP="007D729D">
      <w:pPr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7D729D">
        <w:rPr>
          <w:rFonts w:ascii="Times New Roman" w:hAnsi="Times New Roman" w:cs="Times New Roman"/>
          <w:b/>
          <w:bCs/>
          <w:i/>
          <w:iCs/>
          <w:sz w:val="26"/>
          <w:szCs w:val="26"/>
        </w:rPr>
        <w:t>Podseskupení položek 549</w:t>
      </w:r>
      <w:r w:rsidR="00CB24FA">
        <w:rPr>
          <w:rFonts w:ascii="Times New Roman" w:hAnsi="Times New Roman" w:cs="Times New Roman"/>
          <w:b/>
          <w:bCs/>
          <w:i/>
          <w:iCs/>
          <w:sz w:val="26"/>
          <w:szCs w:val="26"/>
        </w:rPr>
        <w:t>,</w:t>
      </w:r>
      <w:r w:rsidR="00DC7ED5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637 </w:t>
      </w:r>
      <w:r w:rsidR="0050050F">
        <w:rPr>
          <w:rFonts w:ascii="Times New Roman" w:hAnsi="Times New Roman" w:cs="Times New Roman"/>
          <w:b/>
          <w:bCs/>
          <w:i/>
          <w:iCs/>
          <w:sz w:val="26"/>
          <w:szCs w:val="26"/>
        </w:rPr>
        <w:t>neinvestiční a investiční</w:t>
      </w:r>
      <w:r w:rsidR="00CB24FA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transfery fyzickým osobám </w:t>
      </w:r>
    </w:p>
    <w:p w14:paraId="61BD9AFD" w14:textId="77777777" w:rsidR="00CB24FA" w:rsidRPr="00DF3FEC" w:rsidRDefault="00CB24FA" w:rsidP="002D337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F3FEC">
        <w:rPr>
          <w:rFonts w:ascii="Times New Roman" w:hAnsi="Times New Roman" w:cs="Times New Roman"/>
          <w:sz w:val="26"/>
          <w:szCs w:val="26"/>
        </w:rPr>
        <w:t xml:space="preserve">Kontrola MF </w:t>
      </w:r>
    </w:p>
    <w:p w14:paraId="44B6ED3E" w14:textId="4B0CC899" w:rsidR="007D729D" w:rsidRDefault="00CB24FA" w:rsidP="006E0AA5">
      <w:pPr>
        <w:pStyle w:val="Odstavecseseznamem"/>
        <w:numPr>
          <w:ilvl w:val="0"/>
          <w:numId w:val="26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DF3FEC">
        <w:rPr>
          <w:rFonts w:ascii="Times New Roman" w:hAnsi="Times New Roman" w:cs="Times New Roman"/>
          <w:sz w:val="26"/>
          <w:szCs w:val="26"/>
        </w:rPr>
        <w:t>u položek 549x</w:t>
      </w:r>
      <w:r w:rsidR="00507AB1">
        <w:rPr>
          <w:rFonts w:ascii="Times New Roman" w:hAnsi="Times New Roman" w:cs="Times New Roman"/>
          <w:sz w:val="26"/>
          <w:szCs w:val="26"/>
        </w:rPr>
        <w:t>, 637</w:t>
      </w:r>
      <w:r w:rsidR="00E627A4">
        <w:rPr>
          <w:rFonts w:ascii="Times New Roman" w:hAnsi="Times New Roman" w:cs="Times New Roman"/>
          <w:sz w:val="26"/>
          <w:szCs w:val="26"/>
        </w:rPr>
        <w:t>x</w:t>
      </w:r>
      <w:r w:rsidR="00507AB1">
        <w:rPr>
          <w:rFonts w:ascii="Times New Roman" w:hAnsi="Times New Roman" w:cs="Times New Roman"/>
          <w:sz w:val="26"/>
          <w:szCs w:val="26"/>
        </w:rPr>
        <w:t xml:space="preserve"> a </w:t>
      </w:r>
      <w:r w:rsidRPr="00DF3FEC">
        <w:rPr>
          <w:rFonts w:ascii="Times New Roman" w:hAnsi="Times New Roman" w:cs="Times New Roman"/>
          <w:sz w:val="26"/>
          <w:szCs w:val="26"/>
        </w:rPr>
        <w:t>volíme kód 111</w:t>
      </w:r>
      <w:r w:rsidR="007D729D" w:rsidRPr="00DF3FE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CE40180" w14:textId="77777777" w:rsidR="002D3372" w:rsidRDefault="002D3372" w:rsidP="00DF3FEC">
      <w:pPr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14:paraId="0D49032D" w14:textId="1F64E377" w:rsidR="00DF3FEC" w:rsidRPr="006B6EEE" w:rsidRDefault="00DF3FEC" w:rsidP="00DF3FEC">
      <w:pPr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</w:pPr>
      <w:r w:rsidRPr="002862E7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Seskupení 55 </w:t>
      </w:r>
      <w:r w:rsidR="002862E7" w:rsidRPr="002862E7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Neinvestiční transfery do zahraničí </w:t>
      </w:r>
      <w:r w:rsidR="001C0BC4" w:rsidRPr="006B6EEE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s výjimkou podseskupení 554</w:t>
      </w:r>
      <w:r w:rsidR="00585BF4" w:rsidRPr="006B6EEE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 xml:space="preserve"> Členské příspěvky mezinárodním organizacím)</w:t>
      </w:r>
    </w:p>
    <w:p w14:paraId="0D465389" w14:textId="77777777" w:rsidR="002862E7" w:rsidRDefault="002862E7" w:rsidP="002862E7">
      <w:pPr>
        <w:pStyle w:val="Odstavecseseznamem"/>
        <w:spacing w:after="2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Kontrola MF u seskupení 55 - pouze kód zahraničí nebo mezinárodní organizace</w:t>
      </w:r>
    </w:p>
    <w:p w14:paraId="20CD2B57" w14:textId="1E59AC52" w:rsidR="00E81F44" w:rsidRPr="00043924" w:rsidRDefault="00822318" w:rsidP="00025B9E">
      <w:pPr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E82F3C">
        <w:rPr>
          <w:rFonts w:ascii="Times New Roman" w:hAnsi="Times New Roman" w:cs="Times New Roman"/>
          <w:b/>
          <w:bCs/>
          <w:i/>
          <w:iCs/>
          <w:sz w:val="26"/>
          <w:szCs w:val="26"/>
        </w:rPr>
        <w:t>Seskupení položek 58</w:t>
      </w:r>
      <w:r w:rsidR="00E81F44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(5811, 5812)</w:t>
      </w:r>
      <w:r w:rsidR="00F00EF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r w:rsidR="00E638A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Výdaje za náhrady za nezpůsobenou újmu </w:t>
      </w:r>
    </w:p>
    <w:p w14:paraId="2B883E22" w14:textId="4365D316" w:rsidR="00822318" w:rsidRPr="00E82F3C" w:rsidRDefault="00822318" w:rsidP="00025B9E">
      <w:pPr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E82F3C">
        <w:rPr>
          <w:rFonts w:ascii="Times New Roman" w:hAnsi="Times New Roman" w:cs="Times New Roman"/>
          <w:b/>
          <w:bCs/>
          <w:i/>
          <w:iCs/>
          <w:sz w:val="26"/>
          <w:szCs w:val="26"/>
        </w:rPr>
        <w:t>Poskytnuté půjčky z rozpočtu a</w:t>
      </w:r>
      <w:r w:rsidR="007A5129" w:rsidRPr="00E82F3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splátky půjček u</w:t>
      </w:r>
      <w:r w:rsidRPr="00E82F3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financování </w:t>
      </w:r>
    </w:p>
    <w:p w14:paraId="75D3227B" w14:textId="18BA46D5" w:rsidR="00FB02A7" w:rsidRPr="005D0DAA" w:rsidRDefault="005D0DAA" w:rsidP="005D0DAA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s</w:t>
      </w:r>
      <w:r w:rsidR="002D2F06" w:rsidRPr="005D0DAA">
        <w:rPr>
          <w:rFonts w:ascii="Times New Roman" w:hAnsi="Times New Roman" w:cs="Times New Roman"/>
          <w:bCs/>
          <w:sz w:val="26"/>
          <w:szCs w:val="26"/>
        </w:rPr>
        <w:t>eskupení 56 a 64 poskytované půjčky</w:t>
      </w:r>
      <w:r w:rsidR="00FF012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602C1" w:rsidRPr="005D0DAA">
        <w:rPr>
          <w:rFonts w:ascii="Times New Roman" w:hAnsi="Times New Roman" w:cs="Times New Roman"/>
          <w:bCs/>
          <w:sz w:val="26"/>
          <w:szCs w:val="26"/>
        </w:rPr>
        <w:t xml:space="preserve">(jedná se o </w:t>
      </w:r>
      <w:r w:rsidR="00973FFB" w:rsidRPr="005D0DAA">
        <w:rPr>
          <w:rFonts w:ascii="Times New Roman" w:hAnsi="Times New Roman" w:cs="Times New Roman"/>
          <w:bCs/>
          <w:sz w:val="26"/>
          <w:szCs w:val="26"/>
        </w:rPr>
        <w:t>neinvestiční a investiční půjčené prostředky jiným osobám)</w:t>
      </w:r>
      <w:r w:rsidR="002D2F06" w:rsidRPr="005D0DAA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6D172EF2" w14:textId="77777777" w:rsidR="00D45E7F" w:rsidRDefault="00D45E7F" w:rsidP="00FF0128">
      <w:pPr>
        <w:pStyle w:val="Odstavecseseznamem"/>
        <w:spacing w:line="240" w:lineRule="auto"/>
        <w:rPr>
          <w:rFonts w:ascii="Times New Roman" w:hAnsi="Times New Roman" w:cs="Times New Roman"/>
          <w:bCs/>
          <w:sz w:val="26"/>
          <w:szCs w:val="26"/>
        </w:rPr>
      </w:pPr>
    </w:p>
    <w:p w14:paraId="7B911CEA" w14:textId="02255414" w:rsidR="006979D6" w:rsidRPr="00FF0128" w:rsidRDefault="006979D6" w:rsidP="00FF0128">
      <w:pPr>
        <w:pStyle w:val="Odstavecseseznamem"/>
        <w:spacing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F0128">
        <w:rPr>
          <w:rFonts w:ascii="Times New Roman" w:hAnsi="Times New Roman" w:cs="Times New Roman"/>
          <w:bCs/>
          <w:sz w:val="26"/>
          <w:szCs w:val="26"/>
        </w:rPr>
        <w:t xml:space="preserve">Kontrola MF </w:t>
      </w:r>
    </w:p>
    <w:p w14:paraId="607A5D88" w14:textId="5CD1111A" w:rsidR="006979D6" w:rsidRDefault="006979D6" w:rsidP="00FF0128">
      <w:pPr>
        <w:pStyle w:val="Odstavecseseznamem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u položek 5660 a </w:t>
      </w:r>
      <w:r w:rsidR="00293DD7">
        <w:rPr>
          <w:rFonts w:ascii="Times New Roman" w:hAnsi="Times New Roman" w:cs="Times New Roman"/>
          <w:bCs/>
          <w:sz w:val="26"/>
          <w:szCs w:val="26"/>
        </w:rPr>
        <w:t>6</w:t>
      </w:r>
      <w:r>
        <w:rPr>
          <w:rFonts w:ascii="Times New Roman" w:hAnsi="Times New Roman" w:cs="Times New Roman"/>
          <w:bCs/>
          <w:sz w:val="26"/>
          <w:szCs w:val="26"/>
        </w:rPr>
        <w:t xml:space="preserve">460 </w:t>
      </w:r>
      <w:r w:rsidR="00513DAE">
        <w:rPr>
          <w:rFonts w:ascii="Times New Roman" w:hAnsi="Times New Roman" w:cs="Times New Roman"/>
          <w:bCs/>
          <w:sz w:val="26"/>
          <w:szCs w:val="26"/>
        </w:rPr>
        <w:t>-</w:t>
      </w:r>
      <w:r>
        <w:rPr>
          <w:rFonts w:ascii="Times New Roman" w:hAnsi="Times New Roman" w:cs="Times New Roman"/>
          <w:bCs/>
          <w:sz w:val="26"/>
          <w:szCs w:val="26"/>
        </w:rPr>
        <w:t xml:space="preserve"> kód 111</w:t>
      </w:r>
    </w:p>
    <w:p w14:paraId="2F3D078F" w14:textId="77777777" w:rsidR="00DE6661" w:rsidRDefault="00DE6661" w:rsidP="00FF0128">
      <w:pPr>
        <w:pStyle w:val="Odstavecseseznamem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DE6661">
        <w:rPr>
          <w:rFonts w:ascii="Times New Roman" w:hAnsi="Times New Roman" w:cs="Times New Roman"/>
          <w:bCs/>
          <w:sz w:val="26"/>
          <w:szCs w:val="26"/>
        </w:rPr>
        <w:t xml:space="preserve">u položky 6451 - </w:t>
      </w:r>
      <w:r>
        <w:rPr>
          <w:rFonts w:ascii="Times New Roman" w:hAnsi="Times New Roman" w:cs="Times New Roman"/>
          <w:sz w:val="26"/>
          <w:szCs w:val="26"/>
        </w:rPr>
        <w:t>přípustné pouze IČ zřizované příspěvkové organizace (kontrola IČ na právní subjektivitu)</w:t>
      </w:r>
    </w:p>
    <w:p w14:paraId="1D5BFD9B" w14:textId="1B52470C" w:rsidR="008D1F6E" w:rsidRDefault="008838F5" w:rsidP="00FF0128">
      <w:pPr>
        <w:pStyle w:val="Odstavecseseznamem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u položek 5642 a 6342 </w:t>
      </w:r>
      <w:r w:rsidR="00960BA2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pouze IČ kraje</w:t>
      </w:r>
    </w:p>
    <w:p w14:paraId="4201773D" w14:textId="42FEF204" w:rsidR="008838F5" w:rsidRDefault="008838F5" w:rsidP="00FF0128">
      <w:pPr>
        <w:pStyle w:val="Odstavecseseznamem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u položek </w:t>
      </w:r>
      <w:r w:rsidR="007B24F4">
        <w:rPr>
          <w:rFonts w:ascii="Times New Roman" w:hAnsi="Times New Roman" w:cs="Times New Roman"/>
          <w:sz w:val="26"/>
          <w:szCs w:val="26"/>
        </w:rPr>
        <w:t xml:space="preserve">5649 a 6449 </w:t>
      </w:r>
      <w:r w:rsidR="00960BA2">
        <w:rPr>
          <w:rFonts w:ascii="Times New Roman" w:hAnsi="Times New Roman" w:cs="Times New Roman"/>
          <w:sz w:val="26"/>
          <w:szCs w:val="26"/>
        </w:rPr>
        <w:t>-</w:t>
      </w:r>
      <w:r w:rsidR="007B24F4">
        <w:rPr>
          <w:rFonts w:ascii="Times New Roman" w:hAnsi="Times New Roman" w:cs="Times New Roman"/>
          <w:sz w:val="26"/>
          <w:szCs w:val="26"/>
        </w:rPr>
        <w:t xml:space="preserve"> pouze IČ svazku obcí </w:t>
      </w:r>
    </w:p>
    <w:p w14:paraId="476920BA" w14:textId="77777777" w:rsidR="00FF0128" w:rsidRDefault="00FF0128" w:rsidP="00FF0128">
      <w:pPr>
        <w:pStyle w:val="Odstavecseseznamem"/>
        <w:spacing w:line="240" w:lineRule="auto"/>
        <w:ind w:left="1068"/>
        <w:rPr>
          <w:rFonts w:ascii="Times New Roman" w:hAnsi="Times New Roman" w:cs="Times New Roman"/>
          <w:sz w:val="26"/>
          <w:szCs w:val="26"/>
        </w:rPr>
      </w:pPr>
    </w:p>
    <w:p w14:paraId="0EC47A6A" w14:textId="79C3476D" w:rsidR="00923112" w:rsidRPr="00513DAE" w:rsidRDefault="005D0DAA" w:rsidP="00513DAE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513DAE">
        <w:rPr>
          <w:rFonts w:ascii="Times New Roman" w:hAnsi="Times New Roman" w:cs="Times New Roman"/>
          <w:bCs/>
          <w:sz w:val="26"/>
          <w:szCs w:val="26"/>
        </w:rPr>
        <w:t>splátky půjček</w:t>
      </w:r>
      <w:r w:rsidR="006629BE" w:rsidRPr="00513DAE">
        <w:rPr>
          <w:rFonts w:ascii="Times New Roman" w:hAnsi="Times New Roman" w:cs="Times New Roman"/>
          <w:bCs/>
          <w:sz w:val="26"/>
          <w:szCs w:val="26"/>
        </w:rPr>
        <w:t xml:space="preserve"> z</w:t>
      </w:r>
      <w:r w:rsidRPr="00513DAE">
        <w:rPr>
          <w:rFonts w:ascii="Times New Roman" w:hAnsi="Times New Roman" w:cs="Times New Roman"/>
          <w:bCs/>
          <w:sz w:val="26"/>
          <w:szCs w:val="26"/>
        </w:rPr>
        <w:t> </w:t>
      </w:r>
      <w:r w:rsidR="006629BE" w:rsidRPr="00513DAE">
        <w:rPr>
          <w:rFonts w:ascii="Times New Roman" w:hAnsi="Times New Roman" w:cs="Times New Roman"/>
          <w:bCs/>
          <w:sz w:val="26"/>
          <w:szCs w:val="26"/>
        </w:rPr>
        <w:t>financování</w:t>
      </w:r>
      <w:r w:rsidRPr="00513DAE">
        <w:rPr>
          <w:rFonts w:ascii="Times New Roman" w:hAnsi="Times New Roman" w:cs="Times New Roman"/>
          <w:bCs/>
          <w:sz w:val="26"/>
          <w:szCs w:val="26"/>
        </w:rPr>
        <w:t>, tj.</w:t>
      </w:r>
      <w:r w:rsidR="007A5129" w:rsidRPr="00513DAE">
        <w:rPr>
          <w:rFonts w:ascii="Times New Roman" w:hAnsi="Times New Roman" w:cs="Times New Roman"/>
          <w:bCs/>
          <w:sz w:val="26"/>
          <w:szCs w:val="26"/>
        </w:rPr>
        <w:t xml:space="preserve"> položky 8114, 8214, 8124, 8224 </w:t>
      </w:r>
    </w:p>
    <w:p w14:paraId="4F158698" w14:textId="403E2E94" w:rsidR="00127946" w:rsidRDefault="00923112" w:rsidP="008422F0">
      <w:pPr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Další v</w:t>
      </w:r>
      <w:r w:rsidR="00A136B4" w:rsidRPr="00923112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ýdaje z finančních vypořádání a sankční platby </w:t>
      </w:r>
    </w:p>
    <w:p w14:paraId="6C2EC8ED" w14:textId="2A2B93C3" w:rsidR="0050050F" w:rsidRPr="00AF31F7" w:rsidRDefault="00AF31F7" w:rsidP="008422F0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sz w:val="26"/>
          <w:szCs w:val="26"/>
        </w:rPr>
      </w:pPr>
      <w:r w:rsidRPr="00AF31F7">
        <w:rPr>
          <w:rFonts w:ascii="Times New Roman" w:hAnsi="Times New Roman" w:cs="Times New Roman"/>
          <w:sz w:val="26"/>
          <w:szCs w:val="26"/>
        </w:rPr>
        <w:t xml:space="preserve">položka 5902 </w:t>
      </w:r>
      <w:r w:rsidR="008573DE">
        <w:rPr>
          <w:rFonts w:ascii="Times New Roman" w:hAnsi="Times New Roman" w:cs="Times New Roman"/>
          <w:sz w:val="26"/>
          <w:szCs w:val="26"/>
        </w:rPr>
        <w:t xml:space="preserve">Ostatní transfery z finančního vypořádání </w:t>
      </w:r>
    </w:p>
    <w:p w14:paraId="4C2F2D70" w14:textId="678589C3" w:rsidR="00AF31F7" w:rsidRPr="00AF31F7" w:rsidRDefault="00AF31F7" w:rsidP="008422F0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sz w:val="26"/>
          <w:szCs w:val="26"/>
        </w:rPr>
      </w:pPr>
      <w:r w:rsidRPr="00AF31F7">
        <w:rPr>
          <w:rFonts w:ascii="Times New Roman" w:hAnsi="Times New Roman" w:cs="Times New Roman"/>
          <w:sz w:val="26"/>
          <w:szCs w:val="26"/>
        </w:rPr>
        <w:t xml:space="preserve">položka 5904 </w:t>
      </w:r>
      <w:r w:rsidR="00D606D6">
        <w:rPr>
          <w:rFonts w:ascii="Times New Roman" w:hAnsi="Times New Roman" w:cs="Times New Roman"/>
          <w:sz w:val="26"/>
          <w:szCs w:val="26"/>
        </w:rPr>
        <w:t>-</w:t>
      </w:r>
      <w:r w:rsidRPr="00AF31F7">
        <w:rPr>
          <w:rFonts w:ascii="Times New Roman" w:hAnsi="Times New Roman" w:cs="Times New Roman"/>
          <w:sz w:val="26"/>
          <w:szCs w:val="26"/>
        </w:rPr>
        <w:t xml:space="preserve"> </w:t>
      </w:r>
      <w:r w:rsidR="008573DE">
        <w:rPr>
          <w:rFonts w:ascii="Times New Roman" w:hAnsi="Times New Roman" w:cs="Times New Roman"/>
          <w:sz w:val="26"/>
          <w:szCs w:val="26"/>
        </w:rPr>
        <w:t xml:space="preserve">tzv. </w:t>
      </w:r>
      <w:r w:rsidRPr="00AF31F7">
        <w:rPr>
          <w:rFonts w:ascii="Times New Roman" w:hAnsi="Times New Roman" w:cs="Times New Roman"/>
          <w:sz w:val="26"/>
          <w:szCs w:val="26"/>
        </w:rPr>
        <w:t xml:space="preserve">vratky transferů na základě výzvy </w:t>
      </w:r>
    </w:p>
    <w:p w14:paraId="0DDEF9CF" w14:textId="0902DAE8" w:rsidR="00093E59" w:rsidRPr="007C5CE8" w:rsidRDefault="009619D8" w:rsidP="00025B9E">
      <w:pPr>
        <w:rPr>
          <w:rFonts w:ascii="Times New Roman" w:hAnsi="Times New Roman" w:cs="Times New Roman"/>
          <w:sz w:val="26"/>
          <w:szCs w:val="26"/>
        </w:rPr>
      </w:pPr>
      <w:r w:rsidRPr="008422F0">
        <w:rPr>
          <w:rFonts w:ascii="Times New Roman" w:hAnsi="Times New Roman" w:cs="Times New Roman"/>
          <w:b/>
          <w:bCs/>
          <w:sz w:val="26"/>
          <w:szCs w:val="26"/>
        </w:rPr>
        <w:t>Pozn.</w:t>
      </w:r>
      <w:r w:rsidRPr="007C5CE8">
        <w:rPr>
          <w:rFonts w:ascii="Times New Roman" w:hAnsi="Times New Roman" w:cs="Times New Roman"/>
          <w:sz w:val="26"/>
          <w:szCs w:val="26"/>
        </w:rPr>
        <w:t xml:space="preserve"> U položek 4119, </w:t>
      </w:r>
      <w:r w:rsidR="00357BB7" w:rsidRPr="007C5CE8">
        <w:rPr>
          <w:rFonts w:ascii="Times New Roman" w:hAnsi="Times New Roman" w:cs="Times New Roman"/>
          <w:sz w:val="26"/>
          <w:szCs w:val="26"/>
        </w:rPr>
        <w:t xml:space="preserve">5212, 5612, 5613, 6312, 6412, </w:t>
      </w:r>
      <w:r w:rsidR="007A5898" w:rsidRPr="007C5CE8">
        <w:rPr>
          <w:rFonts w:ascii="Times New Roman" w:hAnsi="Times New Roman" w:cs="Times New Roman"/>
          <w:sz w:val="26"/>
          <w:szCs w:val="26"/>
        </w:rPr>
        <w:t xml:space="preserve">podseskupení 241, 242, 521, 522 </w:t>
      </w:r>
      <w:r w:rsidR="007A5898" w:rsidRPr="00CC2CEB">
        <w:rPr>
          <w:rFonts w:ascii="Times New Roman" w:hAnsi="Times New Roman" w:cs="Times New Roman"/>
          <w:sz w:val="26"/>
          <w:szCs w:val="26"/>
          <w:u w:val="single"/>
        </w:rPr>
        <w:t>(výjimka 5229)</w:t>
      </w:r>
      <w:r w:rsidR="007A4B19" w:rsidRPr="007C5CE8">
        <w:rPr>
          <w:rFonts w:ascii="Times New Roman" w:hAnsi="Times New Roman" w:cs="Times New Roman"/>
          <w:sz w:val="26"/>
          <w:szCs w:val="26"/>
        </w:rPr>
        <w:t>, 561,</w:t>
      </w:r>
      <w:r w:rsidR="00D606D6">
        <w:rPr>
          <w:rFonts w:ascii="Times New Roman" w:hAnsi="Times New Roman" w:cs="Times New Roman"/>
          <w:sz w:val="26"/>
          <w:szCs w:val="26"/>
        </w:rPr>
        <w:t xml:space="preserve"> </w:t>
      </w:r>
      <w:r w:rsidR="007A4B19" w:rsidRPr="007C5CE8">
        <w:rPr>
          <w:rFonts w:ascii="Times New Roman" w:hAnsi="Times New Roman" w:cs="Times New Roman"/>
          <w:sz w:val="26"/>
          <w:szCs w:val="26"/>
        </w:rPr>
        <w:t xml:space="preserve">562, 631, 632, 641, 642 nesmí být IČ obce, kraje, městské části a svazku obcí. </w:t>
      </w:r>
    </w:p>
    <w:p w14:paraId="0771C7C3" w14:textId="175A7312" w:rsidR="00127946" w:rsidRPr="008422F0" w:rsidRDefault="006C619C" w:rsidP="000A4B37">
      <w:pPr>
        <w:pStyle w:val="Nadpis3"/>
        <w:rPr>
          <w:rFonts w:ascii="Times New Roman" w:hAnsi="Times New Roman" w:cs="Times New Roman"/>
          <w:color w:val="auto"/>
        </w:rPr>
      </w:pPr>
      <w:r w:rsidRPr="008422F0">
        <w:rPr>
          <w:rFonts w:ascii="Times New Roman" w:hAnsi="Times New Roman" w:cs="Times New Roman"/>
          <w:color w:val="auto"/>
        </w:rPr>
        <w:t xml:space="preserve">Zároveň má MF nastavenu kontrolu, že u jiných </w:t>
      </w:r>
      <w:r w:rsidR="00CC2CEB" w:rsidRPr="008422F0">
        <w:rPr>
          <w:rFonts w:ascii="Times New Roman" w:hAnsi="Times New Roman" w:cs="Times New Roman"/>
          <w:color w:val="auto"/>
        </w:rPr>
        <w:t>položek,</w:t>
      </w:r>
      <w:r w:rsidR="008422F0">
        <w:rPr>
          <w:rFonts w:ascii="Times New Roman" w:hAnsi="Times New Roman" w:cs="Times New Roman"/>
          <w:color w:val="auto"/>
        </w:rPr>
        <w:t xml:space="preserve"> než výše uvedených</w:t>
      </w:r>
      <w:r w:rsidRPr="008422F0">
        <w:rPr>
          <w:rFonts w:ascii="Times New Roman" w:hAnsi="Times New Roman" w:cs="Times New Roman"/>
          <w:color w:val="auto"/>
        </w:rPr>
        <w:t xml:space="preserve"> nebude ID partnera uvedeno. </w:t>
      </w:r>
    </w:p>
    <w:p w14:paraId="61D63B84" w14:textId="77777777" w:rsidR="006C619C" w:rsidRPr="006C619C" w:rsidRDefault="006C619C" w:rsidP="006C619C">
      <w:pPr>
        <w:rPr>
          <w:rFonts w:ascii="Times New Roman" w:hAnsi="Times New Roman" w:cs="Times New Roman"/>
          <w:b/>
          <w:bCs/>
          <w:i/>
          <w:iCs/>
        </w:rPr>
      </w:pPr>
    </w:p>
    <w:p w14:paraId="630B53F4" w14:textId="71045CA8" w:rsidR="00D77EF1" w:rsidRPr="00AF7825" w:rsidRDefault="00E52CD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B79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Připomenutí: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7EF1">
        <w:rPr>
          <w:rFonts w:ascii="Times New Roman" w:hAnsi="Times New Roman" w:cs="Times New Roman"/>
          <w:sz w:val="28"/>
          <w:szCs w:val="28"/>
        </w:rPr>
        <w:t>Termíny</w:t>
      </w:r>
      <w:r w:rsidR="00AF7825">
        <w:rPr>
          <w:rFonts w:ascii="Times New Roman" w:hAnsi="Times New Roman" w:cs="Times New Roman"/>
          <w:sz w:val="28"/>
          <w:szCs w:val="28"/>
        </w:rPr>
        <w:t xml:space="preserve"> pro předání výkazů na MF pro k</w:t>
      </w:r>
      <w:r w:rsidR="00D77EF1">
        <w:rPr>
          <w:rFonts w:ascii="Times New Roman" w:hAnsi="Times New Roman" w:cs="Times New Roman"/>
          <w:sz w:val="28"/>
          <w:szCs w:val="28"/>
        </w:rPr>
        <w:t xml:space="preserve">raje a HM Praha: </w:t>
      </w:r>
    </w:p>
    <w:p w14:paraId="615E31CF" w14:textId="3F65FF70" w:rsidR="00D77EF1" w:rsidRPr="003C36FA" w:rsidRDefault="00E52CD0">
      <w:pPr>
        <w:rPr>
          <w:rFonts w:ascii="Times New Roman" w:hAnsi="Times New Roman" w:cs="Times New Roman"/>
          <w:sz w:val="26"/>
          <w:szCs w:val="26"/>
        </w:rPr>
      </w:pPr>
      <w:r w:rsidRPr="003C36FA">
        <w:rPr>
          <w:rFonts w:ascii="Times New Roman" w:hAnsi="Times New Roman" w:cs="Times New Roman"/>
          <w:sz w:val="26"/>
          <w:szCs w:val="26"/>
        </w:rPr>
        <w:t>Důvod</w:t>
      </w:r>
      <w:r w:rsidR="00040EDC">
        <w:rPr>
          <w:rFonts w:ascii="Times New Roman" w:hAnsi="Times New Roman" w:cs="Times New Roman"/>
          <w:sz w:val="26"/>
          <w:szCs w:val="26"/>
        </w:rPr>
        <w:t xml:space="preserve"> uvedení</w:t>
      </w:r>
      <w:r w:rsidR="001B684E">
        <w:rPr>
          <w:rFonts w:ascii="Times New Roman" w:hAnsi="Times New Roman" w:cs="Times New Roman"/>
          <w:sz w:val="26"/>
          <w:szCs w:val="26"/>
        </w:rPr>
        <w:t xml:space="preserve"> je pro představu, </w:t>
      </w:r>
      <w:r w:rsidR="0061682B" w:rsidRPr="003C36FA">
        <w:rPr>
          <w:rFonts w:ascii="Times New Roman" w:hAnsi="Times New Roman" w:cs="Times New Roman"/>
          <w:sz w:val="26"/>
          <w:szCs w:val="26"/>
        </w:rPr>
        <w:t>jaký bude</w:t>
      </w:r>
      <w:r w:rsidR="00040EDC">
        <w:rPr>
          <w:rFonts w:ascii="Times New Roman" w:hAnsi="Times New Roman" w:cs="Times New Roman"/>
          <w:sz w:val="26"/>
          <w:szCs w:val="26"/>
        </w:rPr>
        <w:t xml:space="preserve"> časový</w:t>
      </w:r>
      <w:r w:rsidR="0061682B" w:rsidRPr="003C36FA">
        <w:rPr>
          <w:rFonts w:ascii="Times New Roman" w:hAnsi="Times New Roman" w:cs="Times New Roman"/>
          <w:sz w:val="26"/>
          <w:szCs w:val="26"/>
        </w:rPr>
        <w:t xml:space="preserve"> prostor na křížové kontroly</w:t>
      </w:r>
      <w:r w:rsidR="001B684E">
        <w:rPr>
          <w:rFonts w:ascii="Times New Roman" w:hAnsi="Times New Roman" w:cs="Times New Roman"/>
          <w:sz w:val="26"/>
          <w:szCs w:val="26"/>
        </w:rPr>
        <w:t>.</w:t>
      </w:r>
    </w:p>
    <w:p w14:paraId="22DBBFC3" w14:textId="7D3120BF" w:rsidR="00D77EF1" w:rsidRPr="003C36FA" w:rsidRDefault="00D77EF1" w:rsidP="006168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C36FA">
        <w:rPr>
          <w:rFonts w:ascii="Times New Roman" w:hAnsi="Times New Roman" w:cs="Times New Roman"/>
          <w:sz w:val="26"/>
          <w:szCs w:val="26"/>
        </w:rPr>
        <w:t xml:space="preserve">Za měsíční období do </w:t>
      </w:r>
      <w:r w:rsidRPr="003C36FA">
        <w:rPr>
          <w:rFonts w:ascii="Times New Roman" w:hAnsi="Times New Roman" w:cs="Times New Roman"/>
          <w:b/>
          <w:bCs/>
          <w:sz w:val="26"/>
          <w:szCs w:val="26"/>
        </w:rPr>
        <w:t>20. dne následujícího měsíce.</w:t>
      </w:r>
    </w:p>
    <w:p w14:paraId="6358729B" w14:textId="3EA8A64D" w:rsidR="00D77EF1" w:rsidRPr="003C36FA" w:rsidRDefault="00D77EF1" w:rsidP="006168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C36FA">
        <w:rPr>
          <w:rFonts w:ascii="Times New Roman" w:hAnsi="Times New Roman" w:cs="Times New Roman"/>
          <w:sz w:val="26"/>
          <w:szCs w:val="26"/>
        </w:rPr>
        <w:t xml:space="preserve">Za </w:t>
      </w:r>
      <w:r w:rsidR="00721D9D">
        <w:rPr>
          <w:rFonts w:ascii="Times New Roman" w:hAnsi="Times New Roman" w:cs="Times New Roman"/>
          <w:sz w:val="26"/>
          <w:szCs w:val="26"/>
        </w:rPr>
        <w:t xml:space="preserve">12. </w:t>
      </w:r>
      <w:r w:rsidRPr="003C36FA">
        <w:rPr>
          <w:rFonts w:ascii="Times New Roman" w:hAnsi="Times New Roman" w:cs="Times New Roman"/>
          <w:sz w:val="26"/>
          <w:szCs w:val="26"/>
        </w:rPr>
        <w:t xml:space="preserve">období </w:t>
      </w:r>
      <w:r w:rsidRPr="003C36FA">
        <w:rPr>
          <w:rFonts w:ascii="Times New Roman" w:hAnsi="Times New Roman" w:cs="Times New Roman"/>
          <w:b/>
          <w:bCs/>
          <w:sz w:val="26"/>
          <w:szCs w:val="26"/>
        </w:rPr>
        <w:t>do 25. února následujícího roku.</w:t>
      </w:r>
    </w:p>
    <w:p w14:paraId="43A52C06" w14:textId="77777777" w:rsidR="00AF7825" w:rsidRDefault="00AF7825" w:rsidP="0061682B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="00D77EF1" w:rsidRPr="003C36FA">
        <w:rPr>
          <w:rFonts w:ascii="Times New Roman" w:hAnsi="Times New Roman" w:cs="Times New Roman"/>
          <w:sz w:val="26"/>
          <w:szCs w:val="26"/>
        </w:rPr>
        <w:t>řipadne-li termín na sobotu, neděli nebo státní svátek, je posledním dnem lhůty nejbližší příští pracovní den.</w:t>
      </w:r>
    </w:p>
    <w:p w14:paraId="2EB572FA" w14:textId="3296C649" w:rsidR="00D77EF1" w:rsidRPr="00721D9D" w:rsidRDefault="00D77EF1" w:rsidP="006168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21D9D">
        <w:rPr>
          <w:rFonts w:ascii="Times New Roman" w:hAnsi="Times New Roman" w:cs="Times New Roman"/>
          <w:sz w:val="26"/>
          <w:szCs w:val="26"/>
        </w:rPr>
        <w:t>Za leden a za červenec se výkazy nepředávají.</w:t>
      </w:r>
    </w:p>
    <w:p w14:paraId="02089FB0" w14:textId="1A3D1356" w:rsidR="00D77EF1" w:rsidRPr="003C36FA" w:rsidRDefault="00D77EF1" w:rsidP="006168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C36FA">
        <w:rPr>
          <w:rFonts w:ascii="Times New Roman" w:hAnsi="Times New Roman" w:cs="Times New Roman"/>
          <w:b/>
          <w:bCs/>
          <w:sz w:val="26"/>
          <w:szCs w:val="26"/>
        </w:rPr>
        <w:lastRenderedPageBreak/>
        <w:t>Údaje o schváleném rozpočtu územních samosprávných celků,</w:t>
      </w:r>
      <w:r w:rsidRPr="003C36FA">
        <w:rPr>
          <w:rFonts w:ascii="Times New Roman" w:hAnsi="Times New Roman" w:cs="Times New Roman"/>
          <w:sz w:val="26"/>
          <w:szCs w:val="26"/>
        </w:rPr>
        <w:t xml:space="preserve"> dobrovolných svazků obcí a městských částí hlavního města Prahy se uvedou </w:t>
      </w:r>
      <w:r w:rsidRPr="003C36FA">
        <w:rPr>
          <w:rFonts w:ascii="Times New Roman" w:hAnsi="Times New Roman" w:cs="Times New Roman"/>
          <w:b/>
          <w:bCs/>
          <w:sz w:val="26"/>
          <w:szCs w:val="26"/>
        </w:rPr>
        <w:t>nejpozději ve výkazech sestavených ke dni 30. dubna</w:t>
      </w:r>
      <w:r w:rsidRPr="003C36FA">
        <w:rPr>
          <w:rFonts w:ascii="Times New Roman" w:hAnsi="Times New Roman" w:cs="Times New Roman"/>
          <w:sz w:val="26"/>
          <w:szCs w:val="26"/>
        </w:rPr>
        <w:t xml:space="preserve"> příslušného rozpočtového roku.</w:t>
      </w:r>
    </w:p>
    <w:p w14:paraId="26CE927C" w14:textId="13A9D0AA" w:rsidR="004457E6" w:rsidRPr="00E473AD" w:rsidRDefault="00D77EF1" w:rsidP="0061682B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E473AD">
        <w:rPr>
          <w:rFonts w:ascii="Times New Roman" w:hAnsi="Times New Roman" w:cs="Times New Roman"/>
          <w:b/>
          <w:bCs/>
          <w:sz w:val="26"/>
          <w:szCs w:val="26"/>
        </w:rPr>
        <w:t>Obcím stanoví termíny předložení výkazu</w:t>
      </w:r>
      <w:r w:rsidR="005F0D9D" w:rsidRPr="00E473AD">
        <w:rPr>
          <w:rFonts w:ascii="Times New Roman" w:hAnsi="Times New Roman" w:cs="Times New Roman"/>
          <w:b/>
          <w:bCs/>
          <w:sz w:val="26"/>
          <w:szCs w:val="26"/>
        </w:rPr>
        <w:t xml:space="preserve"> (nebo </w:t>
      </w:r>
      <w:r w:rsidR="001860DA" w:rsidRPr="00E473AD">
        <w:rPr>
          <w:rFonts w:ascii="Times New Roman" w:hAnsi="Times New Roman" w:cs="Times New Roman"/>
          <w:b/>
          <w:bCs/>
          <w:sz w:val="26"/>
          <w:szCs w:val="26"/>
        </w:rPr>
        <w:t>d</w:t>
      </w:r>
      <w:r w:rsidR="005F0D9D" w:rsidRPr="00E473AD">
        <w:rPr>
          <w:rFonts w:ascii="Times New Roman" w:hAnsi="Times New Roman" w:cs="Times New Roman"/>
          <w:b/>
          <w:bCs/>
          <w:sz w:val="26"/>
          <w:szCs w:val="26"/>
        </w:rPr>
        <w:t>at)</w:t>
      </w:r>
      <w:r w:rsidRPr="00E473A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325DA5" w:rsidRPr="00E473AD">
        <w:rPr>
          <w:rFonts w:ascii="Times New Roman" w:hAnsi="Times New Roman" w:cs="Times New Roman"/>
          <w:b/>
          <w:bCs/>
          <w:sz w:val="26"/>
          <w:szCs w:val="26"/>
        </w:rPr>
        <w:t>k</w:t>
      </w:r>
      <w:r w:rsidRPr="00E473AD">
        <w:rPr>
          <w:rFonts w:ascii="Times New Roman" w:hAnsi="Times New Roman" w:cs="Times New Roman"/>
          <w:b/>
          <w:bCs/>
          <w:sz w:val="26"/>
          <w:szCs w:val="26"/>
        </w:rPr>
        <w:t xml:space="preserve">raj. </w:t>
      </w:r>
    </w:p>
    <w:p w14:paraId="15F54DF2" w14:textId="5185DAED" w:rsidR="004457E6" w:rsidRPr="00E473AD" w:rsidRDefault="00D77EF1" w:rsidP="006168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473AD">
        <w:rPr>
          <w:rFonts w:ascii="Times New Roman" w:hAnsi="Times New Roman" w:cs="Times New Roman"/>
          <w:sz w:val="26"/>
          <w:szCs w:val="26"/>
        </w:rPr>
        <w:t>V prvním pololetí</w:t>
      </w:r>
      <w:r w:rsidR="003B7EDA" w:rsidRPr="00E473AD">
        <w:rPr>
          <w:rFonts w:ascii="Times New Roman" w:hAnsi="Times New Roman" w:cs="Times New Roman"/>
          <w:sz w:val="26"/>
          <w:szCs w:val="26"/>
        </w:rPr>
        <w:t xml:space="preserve"> 2026</w:t>
      </w:r>
      <w:r w:rsidR="00325DA5" w:rsidRPr="00E473AD">
        <w:rPr>
          <w:rFonts w:ascii="Times New Roman" w:hAnsi="Times New Roman" w:cs="Times New Roman"/>
          <w:sz w:val="26"/>
          <w:szCs w:val="26"/>
        </w:rPr>
        <w:t xml:space="preserve"> se </w:t>
      </w:r>
      <w:r w:rsidR="001B684E" w:rsidRPr="00E473AD">
        <w:rPr>
          <w:rFonts w:ascii="Times New Roman" w:hAnsi="Times New Roman" w:cs="Times New Roman"/>
          <w:sz w:val="26"/>
          <w:szCs w:val="26"/>
        </w:rPr>
        <w:t>očekává pravděpodobné</w:t>
      </w:r>
      <w:r w:rsidRPr="00E473AD">
        <w:rPr>
          <w:rFonts w:ascii="Times New Roman" w:hAnsi="Times New Roman" w:cs="Times New Roman"/>
          <w:sz w:val="26"/>
          <w:szCs w:val="26"/>
        </w:rPr>
        <w:t xml:space="preserve"> prodloužení ze strany MF 5 dní na křížové kontroly na IČ</w:t>
      </w:r>
      <w:r w:rsidR="003B7EDA" w:rsidRPr="00E473AD">
        <w:rPr>
          <w:rFonts w:ascii="Times New Roman" w:hAnsi="Times New Roman" w:cs="Times New Roman"/>
          <w:sz w:val="26"/>
          <w:szCs w:val="26"/>
        </w:rPr>
        <w:t xml:space="preserve"> (lze provádět až po předání dat od všech</w:t>
      </w:r>
      <w:r w:rsidR="00325DA5" w:rsidRPr="00E473AD">
        <w:rPr>
          <w:rFonts w:ascii="Times New Roman" w:hAnsi="Times New Roman" w:cs="Times New Roman"/>
          <w:sz w:val="26"/>
          <w:szCs w:val="26"/>
        </w:rPr>
        <w:t xml:space="preserve"> subjektů</w:t>
      </w:r>
      <w:r w:rsidR="003B7EDA" w:rsidRPr="00E473AD">
        <w:rPr>
          <w:rFonts w:ascii="Times New Roman" w:hAnsi="Times New Roman" w:cs="Times New Roman"/>
          <w:sz w:val="26"/>
          <w:szCs w:val="26"/>
        </w:rPr>
        <w:t>)</w:t>
      </w:r>
      <w:r w:rsidRPr="00E473AD">
        <w:rPr>
          <w:rFonts w:ascii="Times New Roman" w:hAnsi="Times New Roman" w:cs="Times New Roman"/>
          <w:sz w:val="26"/>
          <w:szCs w:val="26"/>
        </w:rPr>
        <w:t>.</w:t>
      </w:r>
    </w:p>
    <w:p w14:paraId="520B114B" w14:textId="77777777" w:rsidR="00A310B7" w:rsidRPr="005958FB" w:rsidRDefault="00A310B7" w:rsidP="0061682B">
      <w:pPr>
        <w:spacing w:after="0"/>
        <w:rPr>
          <w:rFonts w:ascii="Times New Roman" w:hAnsi="Times New Roman" w:cs="Times New Roman"/>
          <w:i/>
          <w:iCs/>
          <w:color w:val="EE0000"/>
          <w:sz w:val="26"/>
          <w:szCs w:val="26"/>
        </w:rPr>
      </w:pPr>
    </w:p>
    <w:p w14:paraId="64206DC2" w14:textId="77777777" w:rsidR="00D77EF1" w:rsidRDefault="00D77EF1">
      <w:pPr>
        <w:rPr>
          <w:rFonts w:ascii="Times New Roman" w:hAnsi="Times New Roman" w:cs="Times New Roman"/>
          <w:i/>
          <w:iCs/>
          <w:color w:val="EE0000"/>
          <w:sz w:val="28"/>
          <w:szCs w:val="28"/>
        </w:rPr>
      </w:pPr>
    </w:p>
    <w:p w14:paraId="25C4E784" w14:textId="77777777" w:rsidR="00E17D0D" w:rsidRPr="00EF03D4" w:rsidRDefault="006A50F3">
      <w:pPr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</w:pPr>
      <w:r w:rsidRPr="00EF03D4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Dobrá praxe: </w:t>
      </w:r>
    </w:p>
    <w:p w14:paraId="71E88D1A" w14:textId="34BD0E7B" w:rsidR="006A50F3" w:rsidRPr="00EF03D4" w:rsidRDefault="008D15BB">
      <w:pPr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</w:pPr>
      <w:r w:rsidRPr="00EF03D4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>Doporučuj</w:t>
      </w:r>
      <w:r w:rsidR="00A346D0" w:rsidRPr="00EF03D4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 xml:space="preserve">eme </w:t>
      </w:r>
      <w:r w:rsidRPr="00EF03D4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 xml:space="preserve">si </w:t>
      </w:r>
      <w:r w:rsidR="00057D8A" w:rsidRPr="00EF03D4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>domluvit mezi</w:t>
      </w:r>
      <w:r w:rsidR="006A50F3" w:rsidRPr="00EF03D4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 xml:space="preserve"> ÚSC (kraj, obec, svazek obcí) </w:t>
      </w:r>
      <w:r w:rsidR="0037415F" w:rsidRPr="00EF03D4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>uvedení třídění dle rozpočtové skladby</w:t>
      </w:r>
      <w:r w:rsidR="000317E9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 xml:space="preserve"> včetně NZUZ,</w:t>
      </w:r>
      <w:r w:rsidR="0037415F" w:rsidRPr="00EF03D4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 xml:space="preserve"> </w:t>
      </w:r>
      <w:r w:rsidR="000317E9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>ID</w:t>
      </w:r>
      <w:r w:rsidR="0037415F" w:rsidRPr="00EF03D4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 xml:space="preserve"> a mimořádné události </w:t>
      </w:r>
      <w:r w:rsidR="00A24D9A" w:rsidRPr="00EF03D4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>u vzájemných transferových příjmů a výdajů přímo do výpisu z běžných účtů, např. formou specifického symbolu, poznámky…</w:t>
      </w:r>
      <w:r w:rsidRPr="00EF03D4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 xml:space="preserve">. </w:t>
      </w:r>
      <w:r w:rsidR="00057D8A" w:rsidRPr="00EF03D4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 xml:space="preserve">Tím by se zajistila pro partnera informace o zvoleném třídění </w:t>
      </w:r>
      <w:r w:rsidR="00A346D0" w:rsidRPr="00EF03D4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 xml:space="preserve">a shoda pro křížové kontroly. </w:t>
      </w:r>
    </w:p>
    <w:p w14:paraId="2B286B5C" w14:textId="7A787A09" w:rsidR="006A50F3" w:rsidRPr="00EF03D4" w:rsidRDefault="005E11F2">
      <w:pPr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</w:pPr>
      <w:r w:rsidRPr="00EF03D4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 xml:space="preserve">Pro snížení rozdílů v křížových kontrolách je důležité nastavení rozpočtu. </w:t>
      </w:r>
    </w:p>
    <w:p w14:paraId="274BF8D1" w14:textId="77777777" w:rsidR="009A04DD" w:rsidRPr="00EF03D4" w:rsidRDefault="006012D6">
      <w:pPr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</w:pPr>
      <w:r w:rsidRPr="00EF03D4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Příklad: </w:t>
      </w:r>
      <w:r w:rsidRPr="00EF03D4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 xml:space="preserve">Obec </w:t>
      </w:r>
      <w:r w:rsidR="00B12130" w:rsidRPr="00EF03D4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>zasílá svazku obcí transfer na pořízení dlouhodobého majetku. Obec jej má však rozpočtovaný na běžném výdaji</w:t>
      </w:r>
      <w:r w:rsidR="00560D78" w:rsidRPr="00EF03D4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 xml:space="preserve"> (při sestavování rozpočtu nebyl titul transferu ještě vyjasněn)</w:t>
      </w:r>
      <w:r w:rsidR="00B12130" w:rsidRPr="00EF03D4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 xml:space="preserve">, svazek na kapitálovém příjmu. </w:t>
      </w:r>
      <w:r w:rsidR="00E11AA7" w:rsidRPr="00EF03D4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 xml:space="preserve">Křížová kontrola nesouhlasí. </w:t>
      </w:r>
      <w:r w:rsidR="00B12130" w:rsidRPr="00EF03D4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>Ani jedné straně se nechce do opravy položky kvůli schválenému</w:t>
      </w:r>
      <w:r w:rsidR="00560D78" w:rsidRPr="00EF03D4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 xml:space="preserve"> závaznému ukazateli </w:t>
      </w:r>
      <w:r w:rsidR="00B12130" w:rsidRPr="00EF03D4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>rozpočtu. Řešením je schvalování závazných ukazatelů rozpočtu na vyšší třídění rozpočtové skladby,</w:t>
      </w:r>
      <w:r w:rsidR="00CE7674" w:rsidRPr="00EF03D4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 xml:space="preserve"> tj. </w:t>
      </w:r>
      <w:r w:rsidR="00B12130" w:rsidRPr="00EF03D4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 xml:space="preserve"> </w:t>
      </w:r>
      <w:r w:rsidR="00CE7674" w:rsidRPr="00EF03D4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>nevolit položky jako</w:t>
      </w:r>
      <w:r w:rsidR="00B12130" w:rsidRPr="00EF03D4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 xml:space="preserve"> závazné ukazatele </w:t>
      </w:r>
      <w:r w:rsidR="00CE7674" w:rsidRPr="00EF03D4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 xml:space="preserve">rozpočtu. </w:t>
      </w:r>
      <w:r w:rsidR="00E11AA7" w:rsidRPr="00EF03D4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 xml:space="preserve"> </w:t>
      </w:r>
    </w:p>
    <w:p w14:paraId="421BF73A" w14:textId="411DDC9F" w:rsidR="006012D6" w:rsidRPr="00757384" w:rsidRDefault="0075738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57384">
        <w:rPr>
          <w:rFonts w:ascii="Times New Roman" w:hAnsi="Times New Roman" w:cs="Times New Roman"/>
          <w:b/>
          <w:bCs/>
          <w:i/>
          <w:iCs/>
          <w:sz w:val="28"/>
          <w:szCs w:val="28"/>
        </w:rPr>
        <w:t>Možnosti</w:t>
      </w:r>
      <w:r w:rsidR="009A04DD" w:rsidRPr="00757384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jak postupovat u podoby schváleného rozpočtu</w:t>
      </w:r>
      <w:r w:rsidRPr="0075738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u závazných ukazatelů</w:t>
      </w:r>
      <w:r w:rsidR="00DE58B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="00AE3CF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postupy u rozpočtových opatření </w:t>
      </w:r>
    </w:p>
    <w:p w14:paraId="419799BF" w14:textId="620BF228" w:rsidR="009B2A49" w:rsidRPr="003C36FA" w:rsidRDefault="009B2A49" w:rsidP="003C36F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3C36FA">
        <w:rPr>
          <w:rFonts w:ascii="Times New Roman" w:hAnsi="Times New Roman" w:cs="Times New Roman"/>
          <w:sz w:val="26"/>
          <w:szCs w:val="26"/>
        </w:rPr>
        <w:t>MF se přiklání ke schvalování rozpočtu</w:t>
      </w:r>
      <w:r w:rsidR="009D5CD2" w:rsidRPr="003C36FA">
        <w:rPr>
          <w:rFonts w:ascii="Times New Roman" w:hAnsi="Times New Roman" w:cs="Times New Roman"/>
          <w:sz w:val="26"/>
          <w:szCs w:val="26"/>
        </w:rPr>
        <w:t xml:space="preserve"> dle potřeb obce, spíše k užším verzím (dle tříd položek, dle </w:t>
      </w:r>
      <w:r w:rsidR="0099163C">
        <w:rPr>
          <w:rFonts w:ascii="Times New Roman" w:hAnsi="Times New Roman" w:cs="Times New Roman"/>
          <w:sz w:val="26"/>
          <w:szCs w:val="26"/>
        </w:rPr>
        <w:t xml:space="preserve">oddílu </w:t>
      </w:r>
      <w:r w:rsidR="0027779B">
        <w:rPr>
          <w:rFonts w:ascii="Times New Roman" w:hAnsi="Times New Roman" w:cs="Times New Roman"/>
          <w:sz w:val="26"/>
          <w:szCs w:val="26"/>
        </w:rPr>
        <w:t xml:space="preserve">nebo skupiny </w:t>
      </w:r>
      <w:r w:rsidR="009D5CD2" w:rsidRPr="003C36FA">
        <w:rPr>
          <w:rFonts w:ascii="Times New Roman" w:hAnsi="Times New Roman" w:cs="Times New Roman"/>
          <w:sz w:val="26"/>
          <w:szCs w:val="26"/>
        </w:rPr>
        <w:t xml:space="preserve">paragrafů, dle </w:t>
      </w:r>
      <w:proofErr w:type="spellStart"/>
      <w:r w:rsidR="009D5CD2" w:rsidRPr="003C36FA">
        <w:rPr>
          <w:rFonts w:ascii="Times New Roman" w:hAnsi="Times New Roman" w:cs="Times New Roman"/>
          <w:sz w:val="26"/>
          <w:szCs w:val="26"/>
        </w:rPr>
        <w:t>orgů</w:t>
      </w:r>
      <w:proofErr w:type="spellEnd"/>
      <w:r w:rsidR="009D5CD2" w:rsidRPr="003C36FA">
        <w:rPr>
          <w:rFonts w:ascii="Times New Roman" w:hAnsi="Times New Roman" w:cs="Times New Roman"/>
          <w:sz w:val="26"/>
          <w:szCs w:val="26"/>
        </w:rPr>
        <w:t xml:space="preserve"> a vnitřní odpovědnosti apod.)</w:t>
      </w:r>
      <w:r w:rsidR="00A55B05" w:rsidRPr="003C36FA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262914C" w14:textId="12705403" w:rsidR="00FC5D32" w:rsidRDefault="00A55B05" w:rsidP="003C36F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3C36FA">
        <w:rPr>
          <w:rFonts w:ascii="Times New Roman" w:hAnsi="Times New Roman" w:cs="Times New Roman"/>
          <w:sz w:val="26"/>
          <w:szCs w:val="26"/>
        </w:rPr>
        <w:t xml:space="preserve">Vždy uvést </w:t>
      </w:r>
      <w:r w:rsidR="001D0A0C">
        <w:rPr>
          <w:rFonts w:ascii="Times New Roman" w:hAnsi="Times New Roman" w:cs="Times New Roman"/>
          <w:sz w:val="26"/>
          <w:szCs w:val="26"/>
        </w:rPr>
        <w:t xml:space="preserve">při návrhu rozpočtu ke schválení, </w:t>
      </w:r>
      <w:r w:rsidRPr="003C36FA">
        <w:rPr>
          <w:rFonts w:ascii="Times New Roman" w:hAnsi="Times New Roman" w:cs="Times New Roman"/>
          <w:sz w:val="26"/>
          <w:szCs w:val="26"/>
        </w:rPr>
        <w:t>co jsou základní ukazatele rozpočtu</w:t>
      </w:r>
      <w:r w:rsidR="001D0A0C">
        <w:rPr>
          <w:rFonts w:ascii="Times New Roman" w:hAnsi="Times New Roman" w:cs="Times New Roman"/>
          <w:sz w:val="26"/>
          <w:szCs w:val="26"/>
        </w:rPr>
        <w:t>.</w:t>
      </w:r>
      <w:r w:rsidRPr="003C36FA">
        <w:rPr>
          <w:rFonts w:ascii="Times New Roman" w:hAnsi="Times New Roman" w:cs="Times New Roman"/>
          <w:sz w:val="26"/>
          <w:szCs w:val="26"/>
        </w:rPr>
        <w:t xml:space="preserve"> </w:t>
      </w:r>
      <w:r w:rsidR="001D0A0C">
        <w:rPr>
          <w:rFonts w:ascii="Times New Roman" w:hAnsi="Times New Roman" w:cs="Times New Roman"/>
          <w:sz w:val="26"/>
          <w:szCs w:val="26"/>
        </w:rPr>
        <w:t>Je</w:t>
      </w:r>
      <w:r w:rsidRPr="003C36FA">
        <w:rPr>
          <w:rFonts w:ascii="Times New Roman" w:hAnsi="Times New Roman" w:cs="Times New Roman"/>
          <w:sz w:val="26"/>
          <w:szCs w:val="26"/>
        </w:rPr>
        <w:t xml:space="preserve"> možné </w:t>
      </w:r>
      <w:r w:rsidR="001D0A0C">
        <w:rPr>
          <w:rFonts w:ascii="Times New Roman" w:hAnsi="Times New Roman" w:cs="Times New Roman"/>
          <w:sz w:val="26"/>
          <w:szCs w:val="26"/>
        </w:rPr>
        <w:t xml:space="preserve">zastupitelům </w:t>
      </w:r>
      <w:r w:rsidR="00CC6314">
        <w:rPr>
          <w:rFonts w:ascii="Times New Roman" w:hAnsi="Times New Roman" w:cs="Times New Roman"/>
          <w:sz w:val="26"/>
          <w:szCs w:val="26"/>
        </w:rPr>
        <w:t xml:space="preserve">předávat </w:t>
      </w:r>
      <w:r w:rsidRPr="003C36FA">
        <w:rPr>
          <w:rFonts w:ascii="Times New Roman" w:hAnsi="Times New Roman" w:cs="Times New Roman"/>
          <w:sz w:val="26"/>
          <w:szCs w:val="26"/>
        </w:rPr>
        <w:t>i podklady</w:t>
      </w:r>
      <w:r w:rsidR="00CC6314">
        <w:rPr>
          <w:rFonts w:ascii="Times New Roman" w:hAnsi="Times New Roman" w:cs="Times New Roman"/>
          <w:sz w:val="26"/>
          <w:szCs w:val="26"/>
        </w:rPr>
        <w:t xml:space="preserve"> pro závazné ukazatele</w:t>
      </w:r>
      <w:r w:rsidRPr="003C36FA">
        <w:rPr>
          <w:rFonts w:ascii="Times New Roman" w:hAnsi="Times New Roman" w:cs="Times New Roman"/>
          <w:sz w:val="26"/>
          <w:szCs w:val="26"/>
        </w:rPr>
        <w:t>, rozpisy rozpočtu dle odpovědných osob, rozpisy investic, tzv. rozpočty pod čarou</w:t>
      </w:r>
      <w:r w:rsidR="00A31E6F">
        <w:rPr>
          <w:rFonts w:ascii="Times New Roman" w:hAnsi="Times New Roman" w:cs="Times New Roman"/>
          <w:sz w:val="26"/>
          <w:szCs w:val="26"/>
        </w:rPr>
        <w:t>. Je potřeba předkládat ta</w:t>
      </w:r>
      <w:r w:rsidR="00CC6314">
        <w:rPr>
          <w:rFonts w:ascii="Times New Roman" w:hAnsi="Times New Roman" w:cs="Times New Roman"/>
          <w:sz w:val="26"/>
          <w:szCs w:val="26"/>
        </w:rPr>
        <w:t>k</w:t>
      </w:r>
      <w:r w:rsidR="00A31E6F">
        <w:rPr>
          <w:rFonts w:ascii="Times New Roman" w:hAnsi="Times New Roman" w:cs="Times New Roman"/>
          <w:sz w:val="26"/>
          <w:szCs w:val="26"/>
        </w:rPr>
        <w:t>, aby bylo zřejmé, že je to jen materiál k návrhu rozpočtu jakoby doplňující, odůvodňující</w:t>
      </w:r>
      <w:r w:rsidR="00CC6314">
        <w:rPr>
          <w:rFonts w:ascii="Times New Roman" w:hAnsi="Times New Roman" w:cs="Times New Roman"/>
          <w:sz w:val="26"/>
          <w:szCs w:val="26"/>
        </w:rPr>
        <w:t>;</w:t>
      </w:r>
      <w:r w:rsidR="00A31E6F">
        <w:rPr>
          <w:rFonts w:ascii="Times New Roman" w:hAnsi="Times New Roman" w:cs="Times New Roman"/>
          <w:sz w:val="26"/>
          <w:szCs w:val="26"/>
        </w:rPr>
        <w:t xml:space="preserve"> že se nejedná o podobu návrhu rozpočtu ke schválení. </w:t>
      </w:r>
      <w:r w:rsidR="007E6F9F" w:rsidRPr="003C36F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2E6C4F7" w14:textId="06DA0342" w:rsidR="00A55B05" w:rsidRPr="003C36FA" w:rsidRDefault="007E6F9F" w:rsidP="003C36F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3C36FA">
        <w:rPr>
          <w:rFonts w:ascii="Times New Roman" w:hAnsi="Times New Roman" w:cs="Times New Roman"/>
          <w:sz w:val="26"/>
          <w:szCs w:val="26"/>
        </w:rPr>
        <w:t xml:space="preserve">Nikdy nemohou být součástí rozpočtu </w:t>
      </w:r>
      <w:r w:rsidRPr="00B01541">
        <w:rPr>
          <w:rFonts w:ascii="Times New Roman" w:hAnsi="Times New Roman" w:cs="Times New Roman"/>
          <w:b/>
          <w:bCs/>
          <w:sz w:val="26"/>
          <w:szCs w:val="26"/>
        </w:rPr>
        <w:t>členění na mimořádné události a identifikaci partnera</w:t>
      </w:r>
      <w:r w:rsidR="00F25491">
        <w:rPr>
          <w:rFonts w:ascii="Times New Roman" w:hAnsi="Times New Roman" w:cs="Times New Roman"/>
          <w:b/>
          <w:bCs/>
          <w:sz w:val="26"/>
          <w:szCs w:val="26"/>
        </w:rPr>
        <w:t>;</w:t>
      </w:r>
      <w:r w:rsidRPr="003C36FA">
        <w:rPr>
          <w:rFonts w:ascii="Times New Roman" w:hAnsi="Times New Roman" w:cs="Times New Roman"/>
          <w:sz w:val="26"/>
          <w:szCs w:val="26"/>
        </w:rPr>
        <w:t xml:space="preserve"> není to třídění rozpočtové skladby, jedná se jen </w:t>
      </w:r>
      <w:r w:rsidR="00194132">
        <w:rPr>
          <w:rFonts w:ascii="Times New Roman" w:hAnsi="Times New Roman" w:cs="Times New Roman"/>
          <w:sz w:val="26"/>
          <w:szCs w:val="26"/>
        </w:rPr>
        <w:t xml:space="preserve">o </w:t>
      </w:r>
      <w:r w:rsidRPr="003C36FA">
        <w:rPr>
          <w:rFonts w:ascii="Times New Roman" w:hAnsi="Times New Roman" w:cs="Times New Roman"/>
          <w:sz w:val="26"/>
          <w:szCs w:val="26"/>
        </w:rPr>
        <w:t>vykazování skutečnosti. Velmi nevhodné je i schvalovat rozpočet v závazných ukazatelích dle NZUZ</w:t>
      </w:r>
      <w:r w:rsidR="00CD264E">
        <w:rPr>
          <w:rFonts w:ascii="Times New Roman" w:hAnsi="Times New Roman" w:cs="Times New Roman"/>
          <w:sz w:val="26"/>
          <w:szCs w:val="26"/>
        </w:rPr>
        <w:t xml:space="preserve">, </w:t>
      </w:r>
      <w:r w:rsidR="00194132">
        <w:rPr>
          <w:rFonts w:ascii="Times New Roman" w:hAnsi="Times New Roman" w:cs="Times New Roman"/>
          <w:sz w:val="26"/>
          <w:szCs w:val="26"/>
        </w:rPr>
        <w:t xml:space="preserve">třídění </w:t>
      </w:r>
      <w:r w:rsidR="009600B8">
        <w:rPr>
          <w:rFonts w:ascii="Times New Roman" w:hAnsi="Times New Roman" w:cs="Times New Roman"/>
          <w:sz w:val="26"/>
          <w:szCs w:val="26"/>
        </w:rPr>
        <w:t xml:space="preserve">NZUZ je vhodné až jako </w:t>
      </w:r>
      <w:r w:rsidR="009600B8" w:rsidRPr="003C36FA">
        <w:rPr>
          <w:rFonts w:ascii="Times New Roman" w:hAnsi="Times New Roman" w:cs="Times New Roman"/>
          <w:sz w:val="26"/>
          <w:szCs w:val="26"/>
        </w:rPr>
        <w:t>součást rozpisu</w:t>
      </w:r>
      <w:r w:rsidRPr="003C36FA">
        <w:rPr>
          <w:rFonts w:ascii="Times New Roman" w:hAnsi="Times New Roman" w:cs="Times New Roman"/>
          <w:sz w:val="26"/>
          <w:szCs w:val="26"/>
        </w:rPr>
        <w:t xml:space="preserve"> rozpočtu. </w:t>
      </w:r>
    </w:p>
    <w:p w14:paraId="3EA5FBAB" w14:textId="5FE2A568" w:rsidR="001A06F4" w:rsidRPr="00040EDC" w:rsidRDefault="001A06F4" w:rsidP="003C36F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bCs/>
          <w:sz w:val="26"/>
          <w:szCs w:val="26"/>
        </w:rPr>
      </w:pPr>
      <w:r w:rsidRPr="003C36FA">
        <w:rPr>
          <w:rFonts w:ascii="Times New Roman" w:hAnsi="Times New Roman" w:cs="Times New Roman"/>
          <w:sz w:val="26"/>
          <w:szCs w:val="26"/>
        </w:rPr>
        <w:t xml:space="preserve">Rozpis </w:t>
      </w:r>
      <w:r w:rsidR="006F7A1D" w:rsidRPr="003C36FA">
        <w:rPr>
          <w:rFonts w:ascii="Times New Roman" w:hAnsi="Times New Roman" w:cs="Times New Roman"/>
          <w:sz w:val="26"/>
          <w:szCs w:val="26"/>
        </w:rPr>
        <w:t>rozpočtu</w:t>
      </w:r>
      <w:r w:rsidR="006F7A1D">
        <w:rPr>
          <w:rFonts w:ascii="Times New Roman" w:hAnsi="Times New Roman" w:cs="Times New Roman"/>
          <w:sz w:val="26"/>
          <w:szCs w:val="26"/>
        </w:rPr>
        <w:t xml:space="preserve"> – podrobný</w:t>
      </w:r>
      <w:r w:rsidRPr="003C36FA">
        <w:rPr>
          <w:rFonts w:ascii="Times New Roman" w:hAnsi="Times New Roman" w:cs="Times New Roman"/>
          <w:sz w:val="26"/>
          <w:szCs w:val="26"/>
        </w:rPr>
        <w:t xml:space="preserve">, včetně NZUZ, </w:t>
      </w:r>
      <w:r w:rsidRPr="00040EDC">
        <w:rPr>
          <w:rFonts w:ascii="Times New Roman" w:hAnsi="Times New Roman" w:cs="Times New Roman"/>
          <w:b/>
          <w:bCs/>
          <w:sz w:val="26"/>
          <w:szCs w:val="26"/>
        </w:rPr>
        <w:t xml:space="preserve">ne </w:t>
      </w:r>
      <w:r w:rsidR="00377F72">
        <w:rPr>
          <w:rFonts w:ascii="Times New Roman" w:hAnsi="Times New Roman" w:cs="Times New Roman"/>
          <w:b/>
          <w:bCs/>
          <w:sz w:val="26"/>
          <w:szCs w:val="26"/>
        </w:rPr>
        <w:t xml:space="preserve">však </w:t>
      </w:r>
      <w:r w:rsidR="00942C91">
        <w:rPr>
          <w:rFonts w:ascii="Times New Roman" w:hAnsi="Times New Roman" w:cs="Times New Roman"/>
          <w:b/>
          <w:bCs/>
          <w:sz w:val="26"/>
          <w:szCs w:val="26"/>
        </w:rPr>
        <w:t xml:space="preserve">kódy </w:t>
      </w:r>
      <w:r w:rsidRPr="00040EDC">
        <w:rPr>
          <w:rFonts w:ascii="Times New Roman" w:hAnsi="Times New Roman" w:cs="Times New Roman"/>
          <w:b/>
          <w:bCs/>
          <w:sz w:val="26"/>
          <w:szCs w:val="26"/>
        </w:rPr>
        <w:t>mimořádné události a I</w:t>
      </w:r>
      <w:r w:rsidR="00942C91">
        <w:rPr>
          <w:rFonts w:ascii="Times New Roman" w:hAnsi="Times New Roman" w:cs="Times New Roman"/>
          <w:b/>
          <w:bCs/>
          <w:sz w:val="26"/>
          <w:szCs w:val="26"/>
        </w:rPr>
        <w:t>D</w:t>
      </w:r>
      <w:r w:rsidRPr="00040EDC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</w:p>
    <w:p w14:paraId="71119141" w14:textId="5AB36BA4" w:rsidR="001A06F4" w:rsidRDefault="001A06F4" w:rsidP="003C36F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3C36FA">
        <w:rPr>
          <w:rFonts w:ascii="Times New Roman" w:hAnsi="Times New Roman" w:cs="Times New Roman"/>
          <w:sz w:val="26"/>
          <w:szCs w:val="26"/>
        </w:rPr>
        <w:t xml:space="preserve">Rozpočtová </w:t>
      </w:r>
      <w:r w:rsidR="009A1B9E" w:rsidRPr="003C36FA">
        <w:rPr>
          <w:rFonts w:ascii="Times New Roman" w:hAnsi="Times New Roman" w:cs="Times New Roman"/>
          <w:sz w:val="26"/>
          <w:szCs w:val="26"/>
        </w:rPr>
        <w:t>opatření</w:t>
      </w:r>
      <w:r w:rsidR="009A1B9E">
        <w:rPr>
          <w:rFonts w:ascii="Times New Roman" w:hAnsi="Times New Roman" w:cs="Times New Roman"/>
          <w:sz w:val="26"/>
          <w:szCs w:val="26"/>
        </w:rPr>
        <w:t xml:space="preserve"> (dále jen RO)</w:t>
      </w:r>
      <w:r w:rsidRPr="003C36FA">
        <w:rPr>
          <w:rFonts w:ascii="Times New Roman" w:hAnsi="Times New Roman" w:cs="Times New Roman"/>
          <w:sz w:val="26"/>
          <w:szCs w:val="26"/>
        </w:rPr>
        <w:t xml:space="preserve"> </w:t>
      </w:r>
      <w:r w:rsidR="00942C91">
        <w:rPr>
          <w:rFonts w:ascii="Times New Roman" w:hAnsi="Times New Roman" w:cs="Times New Roman"/>
          <w:sz w:val="26"/>
          <w:szCs w:val="26"/>
        </w:rPr>
        <w:t>-</w:t>
      </w:r>
      <w:r w:rsidRPr="003C36FA">
        <w:rPr>
          <w:rFonts w:ascii="Times New Roman" w:hAnsi="Times New Roman" w:cs="Times New Roman"/>
          <w:sz w:val="26"/>
          <w:szCs w:val="26"/>
        </w:rPr>
        <w:t xml:space="preserve"> jen ve vztahu k podobě schváleného rozpočtu, RO by neměla řešit jen změny rozpisu</w:t>
      </w:r>
      <w:r w:rsidR="00D13D63" w:rsidRPr="003C36FA">
        <w:rPr>
          <w:rFonts w:ascii="Times New Roman" w:hAnsi="Times New Roman" w:cs="Times New Roman"/>
          <w:sz w:val="26"/>
          <w:szCs w:val="26"/>
        </w:rPr>
        <w:t xml:space="preserve"> rozpočtu, které nemají vliv na hodnoty schváleného </w:t>
      </w:r>
      <w:r w:rsidR="00377F72" w:rsidRPr="003C36FA">
        <w:rPr>
          <w:rFonts w:ascii="Times New Roman" w:hAnsi="Times New Roman" w:cs="Times New Roman"/>
          <w:sz w:val="26"/>
          <w:szCs w:val="26"/>
        </w:rPr>
        <w:t>rozpočtu</w:t>
      </w:r>
      <w:r w:rsidR="00377F72">
        <w:rPr>
          <w:rFonts w:ascii="Times New Roman" w:hAnsi="Times New Roman" w:cs="Times New Roman"/>
          <w:sz w:val="26"/>
          <w:szCs w:val="26"/>
        </w:rPr>
        <w:t>;</w:t>
      </w:r>
      <w:r w:rsidR="00377F72" w:rsidRPr="003C36FA">
        <w:rPr>
          <w:rFonts w:ascii="Times New Roman" w:hAnsi="Times New Roman" w:cs="Times New Roman"/>
          <w:sz w:val="26"/>
          <w:szCs w:val="26"/>
        </w:rPr>
        <w:t xml:space="preserve"> je</w:t>
      </w:r>
      <w:r w:rsidRPr="003C36FA">
        <w:rPr>
          <w:rFonts w:ascii="Times New Roman" w:hAnsi="Times New Roman" w:cs="Times New Roman"/>
          <w:sz w:val="26"/>
          <w:szCs w:val="26"/>
        </w:rPr>
        <w:t xml:space="preserve"> možné informovat</w:t>
      </w:r>
      <w:r w:rsidR="00377F72">
        <w:rPr>
          <w:rFonts w:ascii="Times New Roman" w:hAnsi="Times New Roman" w:cs="Times New Roman"/>
          <w:sz w:val="26"/>
          <w:szCs w:val="26"/>
        </w:rPr>
        <w:t xml:space="preserve"> zastupitele</w:t>
      </w:r>
      <w:r w:rsidRPr="003C36FA">
        <w:rPr>
          <w:rFonts w:ascii="Times New Roman" w:hAnsi="Times New Roman" w:cs="Times New Roman"/>
          <w:sz w:val="26"/>
          <w:szCs w:val="26"/>
        </w:rPr>
        <w:t xml:space="preserve">, ale ne schvalovat jako RO. </w:t>
      </w:r>
    </w:p>
    <w:p w14:paraId="65747B16" w14:textId="292D0122" w:rsidR="0080569E" w:rsidRPr="003C36FA" w:rsidRDefault="00083D25" w:rsidP="003C36F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RO se provádějí především na nekryté výdaje rozpočtem! (</w:t>
      </w:r>
      <w:r w:rsidR="00CB43DD">
        <w:rPr>
          <w:rFonts w:ascii="Times New Roman" w:hAnsi="Times New Roman" w:cs="Times New Roman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 xml:space="preserve">emusí se upravovat financování mimo schválené úvěry a splátky, dále </w:t>
      </w:r>
      <w:r w:rsidR="00CB43DD">
        <w:rPr>
          <w:rFonts w:ascii="Times New Roman" w:hAnsi="Times New Roman" w:cs="Times New Roman"/>
          <w:sz w:val="26"/>
          <w:szCs w:val="26"/>
        </w:rPr>
        <w:t>se nemusí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C3592">
        <w:rPr>
          <w:rFonts w:ascii="Times New Roman" w:hAnsi="Times New Roman" w:cs="Times New Roman"/>
          <w:sz w:val="26"/>
          <w:szCs w:val="26"/>
        </w:rPr>
        <w:t xml:space="preserve">navyšovat příjmy, pokud nekryjí výdaje apod.) </w:t>
      </w:r>
    </w:p>
    <w:p w14:paraId="23272543" w14:textId="4C1D30AE" w:rsidR="00243033" w:rsidRDefault="004A3C4A" w:rsidP="003C36F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3C36FA">
        <w:rPr>
          <w:rFonts w:ascii="Times New Roman" w:hAnsi="Times New Roman" w:cs="Times New Roman"/>
          <w:sz w:val="26"/>
          <w:szCs w:val="26"/>
        </w:rPr>
        <w:t xml:space="preserve">Rozpis rozpočtových </w:t>
      </w:r>
      <w:r w:rsidR="006F7A1D" w:rsidRPr="003C36FA">
        <w:rPr>
          <w:rFonts w:ascii="Times New Roman" w:hAnsi="Times New Roman" w:cs="Times New Roman"/>
          <w:sz w:val="26"/>
          <w:szCs w:val="26"/>
        </w:rPr>
        <w:t xml:space="preserve">opatření </w:t>
      </w:r>
      <w:r w:rsidR="006F7A1D">
        <w:rPr>
          <w:rFonts w:ascii="Times New Roman" w:hAnsi="Times New Roman" w:cs="Times New Roman"/>
          <w:sz w:val="26"/>
          <w:szCs w:val="26"/>
        </w:rPr>
        <w:t>– změny</w:t>
      </w:r>
      <w:r w:rsidR="00243033" w:rsidRPr="003C36FA">
        <w:rPr>
          <w:rFonts w:ascii="Times New Roman" w:hAnsi="Times New Roman" w:cs="Times New Roman"/>
          <w:sz w:val="26"/>
          <w:szCs w:val="26"/>
        </w:rPr>
        <w:t xml:space="preserve"> ve schváleném rozpočtu se musí </w:t>
      </w:r>
      <w:proofErr w:type="spellStart"/>
      <w:r w:rsidR="00243033" w:rsidRPr="003C36FA">
        <w:rPr>
          <w:rFonts w:ascii="Times New Roman" w:hAnsi="Times New Roman" w:cs="Times New Roman"/>
          <w:sz w:val="26"/>
          <w:szCs w:val="26"/>
        </w:rPr>
        <w:t>dorozepsat</w:t>
      </w:r>
      <w:proofErr w:type="spellEnd"/>
      <w:r w:rsidR="000D1A75">
        <w:rPr>
          <w:rFonts w:ascii="Times New Roman" w:hAnsi="Times New Roman" w:cs="Times New Roman"/>
          <w:sz w:val="26"/>
          <w:szCs w:val="26"/>
        </w:rPr>
        <w:t>,</w:t>
      </w:r>
      <w:r w:rsidR="00EE6636" w:rsidRPr="003C36FA">
        <w:rPr>
          <w:rFonts w:ascii="Times New Roman" w:hAnsi="Times New Roman" w:cs="Times New Roman"/>
          <w:sz w:val="26"/>
          <w:szCs w:val="26"/>
        </w:rPr>
        <w:t xml:space="preserve"> např.</w:t>
      </w:r>
      <w:r w:rsidR="00243033" w:rsidRPr="003C36FA">
        <w:rPr>
          <w:rFonts w:ascii="Times New Roman" w:hAnsi="Times New Roman" w:cs="Times New Roman"/>
          <w:sz w:val="26"/>
          <w:szCs w:val="26"/>
        </w:rPr>
        <w:t xml:space="preserve"> přesun výdajů na kapitálové a obráceně, nové příjmy </w:t>
      </w:r>
      <w:r w:rsidR="000D1A75">
        <w:rPr>
          <w:rFonts w:ascii="Times New Roman" w:hAnsi="Times New Roman" w:cs="Times New Roman"/>
          <w:sz w:val="26"/>
          <w:szCs w:val="26"/>
        </w:rPr>
        <w:t>a proti nim</w:t>
      </w:r>
      <w:r w:rsidR="00243033" w:rsidRPr="003C36FA">
        <w:rPr>
          <w:rFonts w:ascii="Times New Roman" w:hAnsi="Times New Roman" w:cs="Times New Roman"/>
          <w:sz w:val="26"/>
          <w:szCs w:val="26"/>
        </w:rPr>
        <w:t xml:space="preserve"> nové výdaje…</w:t>
      </w:r>
    </w:p>
    <w:p w14:paraId="306DD86B" w14:textId="4B7D8CFB" w:rsidR="00FF1BEE" w:rsidRPr="003C36FA" w:rsidRDefault="00FF1BEE" w:rsidP="003C36F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NZUZ se po vyjasnění </w:t>
      </w:r>
      <w:r w:rsidR="00146B67">
        <w:rPr>
          <w:rFonts w:ascii="Times New Roman" w:hAnsi="Times New Roman" w:cs="Times New Roman"/>
          <w:sz w:val="26"/>
          <w:szCs w:val="26"/>
        </w:rPr>
        <w:t xml:space="preserve">(po schválení struktury financování např. po vysoutěžení) se v rozpisu rozpočtu ale upravují. </w:t>
      </w:r>
    </w:p>
    <w:p w14:paraId="01DFE501" w14:textId="36DDF3F7" w:rsidR="00243033" w:rsidRPr="003C36FA" w:rsidRDefault="00243033" w:rsidP="003C36F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3C36FA">
        <w:rPr>
          <w:rFonts w:ascii="Times New Roman" w:hAnsi="Times New Roman" w:cs="Times New Roman"/>
          <w:sz w:val="26"/>
          <w:szCs w:val="26"/>
        </w:rPr>
        <w:lastRenderedPageBreak/>
        <w:t xml:space="preserve">Ale nemusí se </w:t>
      </w:r>
      <w:r w:rsidR="004929C2">
        <w:rPr>
          <w:rFonts w:ascii="Times New Roman" w:hAnsi="Times New Roman" w:cs="Times New Roman"/>
          <w:sz w:val="26"/>
          <w:szCs w:val="26"/>
        </w:rPr>
        <w:t>upravovat</w:t>
      </w:r>
      <w:r w:rsidRPr="003C36FA">
        <w:rPr>
          <w:rFonts w:ascii="Times New Roman" w:hAnsi="Times New Roman" w:cs="Times New Roman"/>
          <w:sz w:val="26"/>
          <w:szCs w:val="26"/>
        </w:rPr>
        <w:t xml:space="preserve"> změny rozpisu</w:t>
      </w:r>
      <w:r w:rsidR="004929C2">
        <w:rPr>
          <w:rFonts w:ascii="Times New Roman" w:hAnsi="Times New Roman" w:cs="Times New Roman"/>
          <w:sz w:val="26"/>
          <w:szCs w:val="26"/>
        </w:rPr>
        <w:t xml:space="preserve"> rozpočtu</w:t>
      </w:r>
      <w:r w:rsidR="008F2046">
        <w:rPr>
          <w:rFonts w:ascii="Times New Roman" w:hAnsi="Times New Roman" w:cs="Times New Roman"/>
          <w:sz w:val="26"/>
          <w:szCs w:val="26"/>
        </w:rPr>
        <w:t xml:space="preserve">. V </w:t>
      </w:r>
      <w:r w:rsidRPr="003C36FA">
        <w:rPr>
          <w:rFonts w:ascii="Times New Roman" w:hAnsi="Times New Roman" w:cs="Times New Roman"/>
          <w:sz w:val="26"/>
          <w:szCs w:val="26"/>
        </w:rPr>
        <w:t>rozpočtu např. schválena třída</w:t>
      </w:r>
      <w:r w:rsidR="00EE6636" w:rsidRPr="003C36FA">
        <w:rPr>
          <w:rFonts w:ascii="Times New Roman" w:hAnsi="Times New Roman" w:cs="Times New Roman"/>
          <w:sz w:val="26"/>
          <w:szCs w:val="26"/>
        </w:rPr>
        <w:t xml:space="preserve"> položek</w:t>
      </w:r>
      <w:r w:rsidR="00105439">
        <w:rPr>
          <w:rFonts w:ascii="Times New Roman" w:hAnsi="Times New Roman" w:cs="Times New Roman"/>
          <w:sz w:val="26"/>
          <w:szCs w:val="26"/>
        </w:rPr>
        <w:t xml:space="preserve"> (1,2,3,4,5,6,8)</w:t>
      </w:r>
      <w:r w:rsidR="00EE6636" w:rsidRPr="003C36FA">
        <w:rPr>
          <w:rFonts w:ascii="Times New Roman" w:hAnsi="Times New Roman" w:cs="Times New Roman"/>
          <w:sz w:val="26"/>
          <w:szCs w:val="26"/>
        </w:rPr>
        <w:t xml:space="preserve"> </w:t>
      </w:r>
      <w:r w:rsidR="008F2046">
        <w:rPr>
          <w:rFonts w:ascii="Times New Roman" w:hAnsi="Times New Roman" w:cs="Times New Roman"/>
          <w:sz w:val="26"/>
          <w:szCs w:val="26"/>
        </w:rPr>
        <w:t>-</w:t>
      </w:r>
      <w:r w:rsidR="00EE6636" w:rsidRPr="003C36FA">
        <w:rPr>
          <w:rFonts w:ascii="Times New Roman" w:hAnsi="Times New Roman" w:cs="Times New Roman"/>
          <w:sz w:val="26"/>
          <w:szCs w:val="26"/>
        </w:rPr>
        <w:t xml:space="preserve"> v rámci jedné třídy pak není potřeba rozpisy uprav</w:t>
      </w:r>
      <w:r w:rsidR="00E14959">
        <w:rPr>
          <w:rFonts w:ascii="Times New Roman" w:hAnsi="Times New Roman" w:cs="Times New Roman"/>
          <w:sz w:val="26"/>
          <w:szCs w:val="26"/>
        </w:rPr>
        <w:t>ovat</w:t>
      </w:r>
      <w:r w:rsidR="00EE6636" w:rsidRPr="003C36FA">
        <w:rPr>
          <w:rFonts w:ascii="Times New Roman" w:hAnsi="Times New Roman" w:cs="Times New Roman"/>
          <w:sz w:val="26"/>
          <w:szCs w:val="26"/>
        </w:rPr>
        <w:t xml:space="preserve">. </w:t>
      </w:r>
      <w:r w:rsidRPr="003C36F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FB3A687" w14:textId="0D4FAF63" w:rsidR="001A06F4" w:rsidRDefault="002955D3" w:rsidP="003C36F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</w:t>
      </w:r>
      <w:r w:rsidR="004A3C4A" w:rsidRPr="003C36FA">
        <w:rPr>
          <w:rFonts w:ascii="Times New Roman" w:hAnsi="Times New Roman" w:cs="Times New Roman"/>
          <w:sz w:val="26"/>
          <w:szCs w:val="26"/>
        </w:rPr>
        <w:t xml:space="preserve">ení povinnost slaďovat </w:t>
      </w:r>
      <w:r w:rsidR="004A3C4A" w:rsidRPr="008F2046">
        <w:rPr>
          <w:rFonts w:ascii="Times New Roman" w:hAnsi="Times New Roman" w:cs="Times New Roman"/>
          <w:b/>
          <w:bCs/>
          <w:sz w:val="26"/>
          <w:szCs w:val="26"/>
        </w:rPr>
        <w:t>rozpočtový rozpis na skutečnost</w:t>
      </w:r>
      <w:r w:rsidR="00243033" w:rsidRPr="008F2046">
        <w:rPr>
          <w:rFonts w:ascii="Times New Roman" w:hAnsi="Times New Roman" w:cs="Times New Roman"/>
          <w:b/>
          <w:bCs/>
          <w:sz w:val="26"/>
          <w:szCs w:val="26"/>
        </w:rPr>
        <w:t>!</w:t>
      </w:r>
    </w:p>
    <w:p w14:paraId="4EFD1691" w14:textId="52F57759" w:rsidR="00EB7BAE" w:rsidRDefault="00EB7BAE" w:rsidP="003C36F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Změna i do zákona 250/2000 Sb. k závěrečnému účtu</w:t>
      </w:r>
      <w:r w:rsidR="008F2046">
        <w:rPr>
          <w:rFonts w:ascii="Times New Roman" w:hAnsi="Times New Roman" w:cs="Times New Roman"/>
          <w:sz w:val="26"/>
          <w:szCs w:val="26"/>
        </w:rPr>
        <w:t xml:space="preserve">. Nebude požadováno </w:t>
      </w:r>
      <w:r>
        <w:rPr>
          <w:rFonts w:ascii="Times New Roman" w:hAnsi="Times New Roman" w:cs="Times New Roman"/>
          <w:sz w:val="26"/>
          <w:szCs w:val="26"/>
        </w:rPr>
        <w:t>podrobn</w:t>
      </w:r>
      <w:r w:rsidR="00723A43">
        <w:rPr>
          <w:rFonts w:ascii="Times New Roman" w:hAnsi="Times New Roman" w:cs="Times New Roman"/>
          <w:sz w:val="26"/>
          <w:szCs w:val="26"/>
        </w:rPr>
        <w:t>é plnění rozpočtu, ale jen to, co obce chce vidět ve vztahu k rozpočtu. Ne</w:t>
      </w:r>
      <w:r w:rsidR="001E0001">
        <w:rPr>
          <w:rFonts w:ascii="Times New Roman" w:hAnsi="Times New Roman" w:cs="Times New Roman"/>
          <w:sz w:val="26"/>
          <w:szCs w:val="26"/>
        </w:rPr>
        <w:t>bude a vlastně ani není</w:t>
      </w:r>
      <w:r w:rsidR="00723A43">
        <w:rPr>
          <w:rFonts w:ascii="Times New Roman" w:hAnsi="Times New Roman" w:cs="Times New Roman"/>
          <w:sz w:val="26"/>
          <w:szCs w:val="26"/>
        </w:rPr>
        <w:t xml:space="preserve"> vůbec potřeba uvádět </w:t>
      </w:r>
      <w:r w:rsidR="007F042F">
        <w:rPr>
          <w:rFonts w:ascii="Times New Roman" w:hAnsi="Times New Roman" w:cs="Times New Roman"/>
          <w:sz w:val="26"/>
          <w:szCs w:val="26"/>
        </w:rPr>
        <w:t xml:space="preserve">k závěrečnému účtu </w:t>
      </w:r>
      <w:r w:rsidR="00723A43">
        <w:rPr>
          <w:rFonts w:ascii="Times New Roman" w:hAnsi="Times New Roman" w:cs="Times New Roman"/>
          <w:sz w:val="26"/>
          <w:szCs w:val="26"/>
        </w:rPr>
        <w:t xml:space="preserve">výkaz FIN </w:t>
      </w:r>
      <w:proofErr w:type="gramStart"/>
      <w:r w:rsidR="00723A43">
        <w:rPr>
          <w:rFonts w:ascii="Times New Roman" w:hAnsi="Times New Roman" w:cs="Times New Roman"/>
          <w:sz w:val="26"/>
          <w:szCs w:val="26"/>
        </w:rPr>
        <w:t>2-12M</w:t>
      </w:r>
      <w:proofErr w:type="gramEnd"/>
      <w:r w:rsidR="00723A43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CAF36E1" w14:textId="3CB71C5F" w:rsidR="007D0A71" w:rsidRPr="00125CA7" w:rsidRDefault="007D0A71" w:rsidP="003C36F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Změny u rozpočtu </w:t>
      </w:r>
      <w:r w:rsidR="001E0001">
        <w:rPr>
          <w:rFonts w:ascii="Times New Roman" w:hAnsi="Times New Roman" w:cs="Times New Roman"/>
          <w:sz w:val="26"/>
          <w:szCs w:val="26"/>
        </w:rPr>
        <w:t>fondů – pokud</w:t>
      </w:r>
      <w:r w:rsidR="007F042F">
        <w:rPr>
          <w:rFonts w:ascii="Times New Roman" w:hAnsi="Times New Roman" w:cs="Times New Roman"/>
          <w:sz w:val="26"/>
          <w:szCs w:val="26"/>
        </w:rPr>
        <w:t xml:space="preserve"> je</w:t>
      </w:r>
      <w:r>
        <w:rPr>
          <w:rFonts w:ascii="Times New Roman" w:hAnsi="Times New Roman" w:cs="Times New Roman"/>
          <w:sz w:val="26"/>
          <w:szCs w:val="26"/>
        </w:rPr>
        <w:t xml:space="preserve"> schvalován rozpočet peněžních fondů u ÚSC</w:t>
      </w:r>
      <w:r w:rsidR="001E0001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tak</w:t>
      </w:r>
      <w:r w:rsidR="007F042F">
        <w:rPr>
          <w:rFonts w:ascii="Times New Roman" w:hAnsi="Times New Roman" w:cs="Times New Roman"/>
          <w:sz w:val="26"/>
          <w:szCs w:val="26"/>
        </w:rPr>
        <w:t xml:space="preserve"> by měl být schvalování i ve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F042F">
        <w:rPr>
          <w:rFonts w:ascii="Times New Roman" w:hAnsi="Times New Roman" w:cs="Times New Roman"/>
          <w:sz w:val="26"/>
          <w:szCs w:val="26"/>
        </w:rPr>
        <w:t>verzi po</w:t>
      </w:r>
      <w:r>
        <w:rPr>
          <w:rFonts w:ascii="Times New Roman" w:hAnsi="Times New Roman" w:cs="Times New Roman"/>
          <w:sz w:val="26"/>
          <w:szCs w:val="26"/>
        </w:rPr>
        <w:t xml:space="preserve"> konsolidaci! </w:t>
      </w:r>
      <w:r w:rsidR="00125CA7">
        <w:rPr>
          <w:rFonts w:ascii="Times New Roman" w:hAnsi="Times New Roman" w:cs="Times New Roman"/>
          <w:sz w:val="26"/>
          <w:szCs w:val="26"/>
        </w:rPr>
        <w:t>(</w:t>
      </w:r>
      <w:r w:rsidR="001E0001">
        <w:rPr>
          <w:rFonts w:ascii="Times New Roman" w:hAnsi="Times New Roman" w:cs="Times New Roman"/>
          <w:sz w:val="26"/>
          <w:szCs w:val="26"/>
        </w:rPr>
        <w:t>D</w:t>
      </w:r>
      <w:r w:rsidR="007F042F">
        <w:rPr>
          <w:rFonts w:ascii="Times New Roman" w:hAnsi="Times New Roman" w:cs="Times New Roman"/>
          <w:sz w:val="26"/>
          <w:szCs w:val="26"/>
        </w:rPr>
        <w:t>le sdělení MF</w:t>
      </w:r>
      <w:r w:rsidR="00125CA7">
        <w:rPr>
          <w:rFonts w:ascii="Times New Roman" w:hAnsi="Times New Roman" w:cs="Times New Roman"/>
          <w:sz w:val="26"/>
          <w:szCs w:val="26"/>
        </w:rPr>
        <w:t xml:space="preserve"> </w:t>
      </w:r>
      <w:r w:rsidR="007F042F">
        <w:rPr>
          <w:rFonts w:ascii="Times New Roman" w:hAnsi="Times New Roman" w:cs="Times New Roman"/>
          <w:sz w:val="26"/>
          <w:szCs w:val="26"/>
        </w:rPr>
        <w:t>nelze sjednotit postup rozpočtování předpisem.</w:t>
      </w:r>
      <w:r w:rsidR="00125CA7">
        <w:rPr>
          <w:rFonts w:ascii="Times New Roman" w:hAnsi="Times New Roman" w:cs="Times New Roman"/>
          <w:sz w:val="26"/>
          <w:szCs w:val="26"/>
        </w:rPr>
        <w:t xml:space="preserve"> OSS </w:t>
      </w:r>
      <w:r w:rsidR="00552E0F">
        <w:rPr>
          <w:rFonts w:ascii="Times New Roman" w:hAnsi="Times New Roman" w:cs="Times New Roman"/>
          <w:sz w:val="26"/>
          <w:szCs w:val="26"/>
        </w:rPr>
        <w:t>m</w:t>
      </w:r>
      <w:r w:rsidR="00125CA7">
        <w:rPr>
          <w:rFonts w:ascii="Times New Roman" w:hAnsi="Times New Roman" w:cs="Times New Roman"/>
          <w:sz w:val="26"/>
          <w:szCs w:val="26"/>
        </w:rPr>
        <w:t>ají mimorozpočtové fondy</w:t>
      </w:r>
      <w:r w:rsidR="001E0001">
        <w:rPr>
          <w:rFonts w:ascii="Times New Roman" w:hAnsi="Times New Roman" w:cs="Times New Roman"/>
          <w:sz w:val="26"/>
          <w:szCs w:val="26"/>
        </w:rPr>
        <w:t>;</w:t>
      </w:r>
      <w:r w:rsidR="00125CA7">
        <w:rPr>
          <w:rFonts w:ascii="Times New Roman" w:hAnsi="Times New Roman" w:cs="Times New Roman"/>
          <w:sz w:val="26"/>
          <w:szCs w:val="26"/>
        </w:rPr>
        <w:t xml:space="preserve"> tj. vždy výdaj, ne přesuny v rámci rozpočtových </w:t>
      </w:r>
      <w:r w:rsidR="00125CA7" w:rsidRPr="00125CA7">
        <w:rPr>
          <w:rFonts w:ascii="Times New Roman" w:hAnsi="Times New Roman" w:cs="Times New Roman"/>
          <w:sz w:val="26"/>
          <w:szCs w:val="26"/>
        </w:rPr>
        <w:t>účtů</w:t>
      </w:r>
      <w:r w:rsidR="00552E0F">
        <w:rPr>
          <w:rFonts w:ascii="Times New Roman" w:hAnsi="Times New Roman" w:cs="Times New Roman"/>
          <w:sz w:val="26"/>
          <w:szCs w:val="26"/>
        </w:rPr>
        <w:t xml:space="preserve">, jak je tomu </w:t>
      </w:r>
      <w:r w:rsidR="00186EDA">
        <w:rPr>
          <w:rFonts w:ascii="Times New Roman" w:hAnsi="Times New Roman" w:cs="Times New Roman"/>
          <w:sz w:val="26"/>
          <w:szCs w:val="26"/>
        </w:rPr>
        <w:t xml:space="preserve">u peněžních fondů </w:t>
      </w:r>
      <w:r w:rsidR="00552E0F">
        <w:rPr>
          <w:rFonts w:ascii="Times New Roman" w:hAnsi="Times New Roman" w:cs="Times New Roman"/>
          <w:sz w:val="26"/>
          <w:szCs w:val="26"/>
        </w:rPr>
        <w:t>u ÚSC)</w:t>
      </w:r>
      <w:r w:rsidR="00125CA7" w:rsidRPr="00125CA7">
        <w:rPr>
          <w:rFonts w:ascii="Times New Roman" w:hAnsi="Times New Roman" w:cs="Times New Roman"/>
          <w:sz w:val="26"/>
          <w:szCs w:val="26"/>
        </w:rPr>
        <w:t>.</w:t>
      </w:r>
      <w:r w:rsidR="00125CA7" w:rsidRPr="00125CA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75EB0363" w14:textId="110CB888" w:rsidR="00B01541" w:rsidRPr="00C2240D" w:rsidRDefault="00B01541" w:rsidP="00AC4F36">
      <w:pPr>
        <w:pStyle w:val="Nadpis2"/>
      </w:pPr>
      <w:r w:rsidRPr="00C2240D">
        <w:t>Značení účelovými znaky – rozdíl od roku 2025</w:t>
      </w:r>
    </w:p>
    <w:p w14:paraId="5A093F93" w14:textId="77777777" w:rsidR="00E74F81" w:rsidRDefault="00E74F81" w:rsidP="00E74F81">
      <w:pPr>
        <w:rPr>
          <w:rFonts w:ascii="Times New Roman" w:hAnsi="Times New Roman" w:cs="Times New Roman"/>
          <w:sz w:val="28"/>
          <w:szCs w:val="28"/>
        </w:rPr>
      </w:pPr>
      <w:r w:rsidRPr="00804F19">
        <w:rPr>
          <w:rFonts w:ascii="Times New Roman" w:hAnsi="Times New Roman" w:cs="Times New Roman"/>
          <w:sz w:val="28"/>
          <w:szCs w:val="28"/>
        </w:rPr>
        <w:t xml:space="preserve">Připomínám kontrolu MF, že UZ musí být u položek </w:t>
      </w:r>
      <w:r>
        <w:rPr>
          <w:rFonts w:ascii="Times New Roman" w:hAnsi="Times New Roman" w:cs="Times New Roman"/>
          <w:sz w:val="28"/>
          <w:szCs w:val="28"/>
        </w:rPr>
        <w:t xml:space="preserve">411x, </w:t>
      </w:r>
      <w:r w:rsidRPr="00CC2CEB">
        <w:rPr>
          <w:rFonts w:ascii="Times New Roman" w:hAnsi="Times New Roman" w:cs="Times New Roman"/>
          <w:sz w:val="28"/>
          <w:szCs w:val="28"/>
          <w:u w:val="single"/>
        </w:rPr>
        <w:t>(výjimka 4112, 4119</w:t>
      </w:r>
      <w:r w:rsidRPr="00CC2CE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421x </w:t>
      </w:r>
      <w:r w:rsidRPr="001E0001">
        <w:rPr>
          <w:rFonts w:ascii="Times New Roman" w:hAnsi="Times New Roman" w:cs="Times New Roman"/>
          <w:sz w:val="28"/>
          <w:szCs w:val="28"/>
          <w:u w:val="single"/>
        </w:rPr>
        <w:t>(výjimka 4212,4219),</w:t>
      </w:r>
      <w:r>
        <w:rPr>
          <w:rFonts w:ascii="Times New Roman" w:hAnsi="Times New Roman" w:cs="Times New Roman"/>
          <w:sz w:val="28"/>
          <w:szCs w:val="28"/>
        </w:rPr>
        <w:t xml:space="preserve"> 4160, 4240</w:t>
      </w:r>
    </w:p>
    <w:p w14:paraId="2FD8DE8B" w14:textId="5160B085" w:rsidR="00E74F81" w:rsidRDefault="00E74F81" w:rsidP="00E74F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Od roku 2026 se použití UZ rozšiřuje takto: </w:t>
      </w:r>
    </w:p>
    <w:p w14:paraId="2DDE42CE" w14:textId="77777777" w:rsidR="00E74F81" w:rsidRDefault="00E74F81" w:rsidP="00E74F81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804F19">
        <w:rPr>
          <w:rFonts w:ascii="Times New Roman" w:hAnsi="Times New Roman" w:cs="Times New Roman"/>
          <w:sz w:val="28"/>
          <w:szCs w:val="28"/>
        </w:rPr>
        <w:t>UZ k položkám 4171 a 4172</w:t>
      </w:r>
    </w:p>
    <w:p w14:paraId="42B5972D" w14:textId="622446F2" w:rsidR="00E74F81" w:rsidRPr="00804F19" w:rsidRDefault="00E74F81" w:rsidP="00E74F81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UZ k položkám 4121, 4122, 4129, 4137, 8113 a 8123, 8114 a 8124 – za podmínky že zdrojem těchto transferů a půjčených prostředků jsou je státní rozpočet, státní fond nebo národní fond (např. obědy do škol). Tedy ne vždy UZ</w:t>
      </w:r>
      <w:r w:rsidR="0025689B">
        <w:rPr>
          <w:rFonts w:ascii="Times New Roman" w:hAnsi="Times New Roman" w:cs="Times New Roman"/>
          <w:sz w:val="28"/>
          <w:szCs w:val="28"/>
        </w:rPr>
        <w:t>, UZ jen pokud je splněna podmínka zdroje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</w:p>
    <w:p w14:paraId="4B7577FB" w14:textId="6B667F04" w:rsidR="00E74F81" w:rsidRPr="00327CD2" w:rsidRDefault="00E74F81" w:rsidP="00327CD2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2342EA">
        <w:rPr>
          <w:rFonts w:ascii="Times New Roman" w:hAnsi="Times New Roman" w:cs="Times New Roman"/>
          <w:sz w:val="28"/>
          <w:szCs w:val="28"/>
        </w:rPr>
        <w:t>položka 4122 s UZ 13305 (dle zákona o sociálních službách</w:t>
      </w:r>
      <w:r w:rsidR="00327CD2">
        <w:rPr>
          <w:rFonts w:ascii="Times New Roman" w:hAnsi="Times New Roman" w:cs="Times New Roman"/>
          <w:sz w:val="28"/>
          <w:szCs w:val="28"/>
        </w:rPr>
        <w:t xml:space="preserve">. Příklady zaúčtování ve více verzích </w:t>
      </w:r>
      <w:r w:rsidR="0025689B">
        <w:rPr>
          <w:rFonts w:ascii="Times New Roman" w:hAnsi="Times New Roman" w:cs="Times New Roman"/>
          <w:sz w:val="28"/>
          <w:szCs w:val="28"/>
        </w:rPr>
        <w:t xml:space="preserve">najdete v metodice MF </w:t>
      </w:r>
      <w:r w:rsidR="00327CD2" w:rsidRPr="00327CD2">
        <w:rPr>
          <w:rFonts w:ascii="Times New Roman" w:hAnsi="Times New Roman" w:cs="Times New Roman"/>
          <w:sz w:val="28"/>
          <w:szCs w:val="28"/>
        </w:rPr>
        <w:t>„Vykazování účelového znaku u vratek transferů přijatých z územních rozpočtů před rokem 2026“</w:t>
      </w:r>
      <w:r w:rsidR="00327CD2">
        <w:rPr>
          <w:rFonts w:ascii="Times New Roman" w:hAnsi="Times New Roman" w:cs="Times New Roman"/>
          <w:sz w:val="28"/>
          <w:szCs w:val="28"/>
        </w:rPr>
        <w:t>.</w:t>
      </w:r>
    </w:p>
    <w:p w14:paraId="7488C1D4" w14:textId="0A7BFD1C" w:rsidR="00E74F81" w:rsidRPr="002342EA" w:rsidRDefault="00E74F81" w:rsidP="00E74F81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2342EA">
        <w:rPr>
          <w:rFonts w:ascii="Times New Roman" w:hAnsi="Times New Roman" w:cs="Times New Roman"/>
          <w:sz w:val="28"/>
          <w:szCs w:val="28"/>
        </w:rPr>
        <w:t>UZ k položkám podseskupení 221, 222, 241 až 247 (pokuty, finanční vypořádání, splátky půjček)</w:t>
      </w:r>
      <w:r w:rsidR="004D4468">
        <w:rPr>
          <w:rFonts w:ascii="Times New Roman" w:hAnsi="Times New Roman" w:cs="Times New Roman"/>
          <w:sz w:val="28"/>
          <w:szCs w:val="28"/>
        </w:rPr>
        <w:t xml:space="preserve">, a to </w:t>
      </w:r>
      <w:r w:rsidRPr="002342EA">
        <w:rPr>
          <w:rFonts w:ascii="Times New Roman" w:hAnsi="Times New Roman" w:cs="Times New Roman"/>
          <w:sz w:val="28"/>
          <w:szCs w:val="28"/>
        </w:rPr>
        <w:t xml:space="preserve">za podmínky že zdrojem těchto transferů a půjčených prostředků je státní rozpočet, státní fond nebo národní fond. Tedy </w:t>
      </w:r>
      <w:r w:rsidR="00061921">
        <w:rPr>
          <w:rFonts w:ascii="Times New Roman" w:hAnsi="Times New Roman" w:cs="Times New Roman"/>
          <w:sz w:val="28"/>
          <w:szCs w:val="28"/>
        </w:rPr>
        <w:t xml:space="preserve">u těchto položek UZ </w:t>
      </w:r>
      <w:r w:rsidRPr="002342EA">
        <w:rPr>
          <w:rFonts w:ascii="Times New Roman" w:hAnsi="Times New Roman" w:cs="Times New Roman"/>
          <w:sz w:val="28"/>
          <w:szCs w:val="28"/>
        </w:rPr>
        <w:t>ne vždy!</w:t>
      </w:r>
    </w:p>
    <w:p w14:paraId="3D80E690" w14:textId="1EEDF47C" w:rsidR="00E74F81" w:rsidRPr="002342EA" w:rsidRDefault="00E74F81" w:rsidP="00E74F81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2342EA">
        <w:rPr>
          <w:rFonts w:ascii="Times New Roman" w:hAnsi="Times New Roman" w:cs="Times New Roman"/>
          <w:sz w:val="28"/>
          <w:szCs w:val="28"/>
        </w:rPr>
        <w:t xml:space="preserve">K výdajům souvisejícím s příjmy značenými UZ do výše příjmů. </w:t>
      </w:r>
      <w:r w:rsidR="00112B2F" w:rsidRPr="002342EA">
        <w:rPr>
          <w:rFonts w:ascii="Times New Roman" w:hAnsi="Times New Roman" w:cs="Times New Roman"/>
          <w:sz w:val="28"/>
          <w:szCs w:val="28"/>
        </w:rPr>
        <w:t>Výjimkou jsou víceleté transfery</w:t>
      </w:r>
      <w:r w:rsidR="00094EF7" w:rsidRPr="002342EA">
        <w:rPr>
          <w:rFonts w:ascii="Times New Roman" w:hAnsi="Times New Roman" w:cs="Times New Roman"/>
          <w:sz w:val="28"/>
          <w:szCs w:val="28"/>
        </w:rPr>
        <w:t xml:space="preserve"> a transfery nárokové </w:t>
      </w:r>
      <w:r w:rsidR="00942B0F" w:rsidRPr="002342EA">
        <w:rPr>
          <w:rFonts w:ascii="Times New Roman" w:hAnsi="Times New Roman" w:cs="Times New Roman"/>
          <w:sz w:val="28"/>
          <w:szCs w:val="28"/>
        </w:rPr>
        <w:t>při splnění podmínek</w:t>
      </w:r>
      <w:r w:rsidR="0019499C">
        <w:rPr>
          <w:rFonts w:ascii="Times New Roman" w:hAnsi="Times New Roman" w:cs="Times New Roman"/>
          <w:sz w:val="28"/>
          <w:szCs w:val="28"/>
        </w:rPr>
        <w:t>; v těchto případech mohou být výdaje s UZ vyšší než příjmy s</w:t>
      </w:r>
      <w:r w:rsidR="00BE1672">
        <w:rPr>
          <w:rFonts w:ascii="Times New Roman" w:hAnsi="Times New Roman" w:cs="Times New Roman"/>
          <w:sz w:val="28"/>
          <w:szCs w:val="28"/>
        </w:rPr>
        <w:t> </w:t>
      </w:r>
      <w:r w:rsidR="0019499C">
        <w:rPr>
          <w:rFonts w:ascii="Times New Roman" w:hAnsi="Times New Roman" w:cs="Times New Roman"/>
          <w:sz w:val="28"/>
          <w:szCs w:val="28"/>
        </w:rPr>
        <w:t>UZ</w:t>
      </w:r>
      <w:r w:rsidR="00BE1672">
        <w:rPr>
          <w:rFonts w:ascii="Times New Roman" w:hAnsi="Times New Roman" w:cs="Times New Roman"/>
          <w:sz w:val="28"/>
          <w:szCs w:val="28"/>
        </w:rPr>
        <w:t>;</w:t>
      </w:r>
      <w:r w:rsidR="00942B0F" w:rsidRPr="002342EA">
        <w:rPr>
          <w:rFonts w:ascii="Times New Roman" w:hAnsi="Times New Roman" w:cs="Times New Roman"/>
          <w:sz w:val="28"/>
          <w:szCs w:val="28"/>
        </w:rPr>
        <w:t xml:space="preserve"> </w:t>
      </w:r>
      <w:r w:rsidR="00BE1672">
        <w:rPr>
          <w:rFonts w:ascii="Times New Roman" w:hAnsi="Times New Roman" w:cs="Times New Roman"/>
          <w:sz w:val="28"/>
          <w:szCs w:val="28"/>
        </w:rPr>
        <w:t>na</w:t>
      </w:r>
      <w:r w:rsidR="00942B0F" w:rsidRPr="002342EA">
        <w:rPr>
          <w:rFonts w:ascii="Times New Roman" w:hAnsi="Times New Roman" w:cs="Times New Roman"/>
          <w:sz w:val="28"/>
          <w:szCs w:val="28"/>
        </w:rPr>
        <w:t xml:space="preserve">př. volby, sociální služby, </w:t>
      </w:r>
      <w:r w:rsidR="002342EA" w:rsidRPr="002342EA">
        <w:rPr>
          <w:rFonts w:ascii="Times New Roman" w:hAnsi="Times New Roman" w:cs="Times New Roman"/>
          <w:sz w:val="28"/>
          <w:szCs w:val="28"/>
        </w:rPr>
        <w:t>SPOD…)</w:t>
      </w:r>
      <w:r w:rsidR="005270AA" w:rsidRPr="002342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1A0898" w14:textId="77777777" w:rsidR="00E74F81" w:rsidRDefault="00E74F81" w:rsidP="00E74F81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22C86060" w14:textId="30F3EDCF" w:rsidR="00E74F81" w:rsidRPr="00BE1672" w:rsidRDefault="00E74F81" w:rsidP="00EF03D4">
      <w:pPr>
        <w:rPr>
          <w:rFonts w:ascii="Times New Roman" w:hAnsi="Times New Roman" w:cs="Times New Roman"/>
          <w:sz w:val="28"/>
          <w:szCs w:val="28"/>
        </w:rPr>
      </w:pPr>
      <w:r w:rsidRPr="00BE1672">
        <w:rPr>
          <w:rFonts w:ascii="Times New Roman" w:hAnsi="Times New Roman" w:cs="Times New Roman"/>
          <w:b/>
          <w:bCs/>
          <w:sz w:val="28"/>
          <w:szCs w:val="28"/>
        </w:rPr>
        <w:t>Pozor</w:t>
      </w:r>
      <w:r w:rsidR="00BE107A" w:rsidRPr="00BE1672">
        <w:rPr>
          <w:rFonts w:ascii="Times New Roman" w:hAnsi="Times New Roman" w:cs="Times New Roman"/>
          <w:b/>
          <w:bCs/>
          <w:sz w:val="28"/>
          <w:szCs w:val="28"/>
        </w:rPr>
        <w:t>!</w:t>
      </w:r>
      <w:r w:rsidRPr="00BE1672">
        <w:rPr>
          <w:rFonts w:ascii="Times New Roman" w:hAnsi="Times New Roman" w:cs="Times New Roman"/>
          <w:sz w:val="28"/>
          <w:szCs w:val="28"/>
        </w:rPr>
        <w:t xml:space="preserve"> UZ se značí po celý finanční tok transferů, i zpětně od začátku roku např. u souvisejících výdajů, ale např. kód mimořádné události se značí až po vyhlášení kódu! </w:t>
      </w:r>
      <w:r w:rsidR="00774EDE" w:rsidRPr="00774EDE">
        <w:rPr>
          <w:rFonts w:ascii="Times New Roman" w:hAnsi="Times New Roman" w:cs="Times New Roman"/>
          <w:sz w:val="28"/>
          <w:szCs w:val="28"/>
        </w:rPr>
        <w:t>Výdaje a příjmy vzniklé před vyhlášením mimořádné události se zpětně neznačí!</w:t>
      </w:r>
    </w:p>
    <w:p w14:paraId="4C41F496" w14:textId="6672ABA7" w:rsidR="00B01541" w:rsidRPr="00BE1672" w:rsidRDefault="00C2240D">
      <w:pPr>
        <w:rPr>
          <w:rFonts w:ascii="Times New Roman" w:hAnsi="Times New Roman" w:cs="Times New Roman"/>
          <w:sz w:val="28"/>
          <w:szCs w:val="28"/>
        </w:rPr>
      </w:pPr>
      <w:r w:rsidRPr="00BE1672">
        <w:rPr>
          <w:rFonts w:ascii="Times New Roman" w:hAnsi="Times New Roman" w:cs="Times New Roman"/>
          <w:b/>
          <w:bCs/>
          <w:sz w:val="28"/>
          <w:szCs w:val="28"/>
        </w:rPr>
        <w:t>Pozn.</w:t>
      </w:r>
      <w:r w:rsidRPr="00BE1672">
        <w:rPr>
          <w:rFonts w:ascii="Times New Roman" w:hAnsi="Times New Roman" w:cs="Times New Roman"/>
          <w:sz w:val="28"/>
          <w:szCs w:val="28"/>
        </w:rPr>
        <w:t xml:space="preserve"> </w:t>
      </w:r>
      <w:r w:rsidR="00B01541" w:rsidRPr="00BE1672">
        <w:rPr>
          <w:rFonts w:ascii="Times New Roman" w:hAnsi="Times New Roman" w:cs="Times New Roman"/>
          <w:sz w:val="28"/>
          <w:szCs w:val="28"/>
        </w:rPr>
        <w:t>Nezaměňovat s UZ krajů</w:t>
      </w:r>
      <w:r w:rsidR="00BE1672">
        <w:rPr>
          <w:rFonts w:ascii="Times New Roman" w:hAnsi="Times New Roman" w:cs="Times New Roman"/>
          <w:sz w:val="28"/>
          <w:szCs w:val="28"/>
        </w:rPr>
        <w:t>. T</w:t>
      </w:r>
      <w:r w:rsidR="00B01541" w:rsidRPr="00BE1672">
        <w:rPr>
          <w:rFonts w:ascii="Times New Roman" w:hAnsi="Times New Roman" w:cs="Times New Roman"/>
          <w:sz w:val="28"/>
          <w:szCs w:val="28"/>
        </w:rPr>
        <w:t xml:space="preserve">y jsou jen dalším organizačním tříděním, ne hlediskem třídění dle vyhlášky o rozpočtové skladbě. </w:t>
      </w:r>
    </w:p>
    <w:p w14:paraId="0226EE2B" w14:textId="121172FA" w:rsidR="00B01541" w:rsidRDefault="00B01541" w:rsidP="00B01541">
      <w:pPr>
        <w:rPr>
          <w:rFonts w:ascii="Times New Roman" w:hAnsi="Times New Roman" w:cs="Times New Roman"/>
          <w:sz w:val="28"/>
          <w:szCs w:val="28"/>
        </w:rPr>
      </w:pPr>
      <w:r w:rsidRPr="00C2240D">
        <w:rPr>
          <w:rFonts w:ascii="Times New Roman" w:hAnsi="Times New Roman" w:cs="Times New Roman"/>
          <w:sz w:val="28"/>
          <w:szCs w:val="28"/>
        </w:rPr>
        <w:t xml:space="preserve">Vratky a odvody za </w:t>
      </w:r>
      <w:r w:rsidR="001E6AEA">
        <w:rPr>
          <w:rFonts w:ascii="Times New Roman" w:hAnsi="Times New Roman" w:cs="Times New Roman"/>
          <w:sz w:val="28"/>
          <w:szCs w:val="28"/>
        </w:rPr>
        <w:t xml:space="preserve">porušení rozpočtové </w:t>
      </w:r>
      <w:r w:rsidR="006F7A1D">
        <w:rPr>
          <w:rFonts w:ascii="Times New Roman" w:hAnsi="Times New Roman" w:cs="Times New Roman"/>
          <w:sz w:val="28"/>
          <w:szCs w:val="28"/>
        </w:rPr>
        <w:t>kázně – značí</w:t>
      </w:r>
      <w:r w:rsidRPr="00C2240D">
        <w:rPr>
          <w:rFonts w:ascii="Times New Roman" w:hAnsi="Times New Roman" w:cs="Times New Roman"/>
          <w:sz w:val="28"/>
          <w:szCs w:val="28"/>
        </w:rPr>
        <w:t xml:space="preserve"> se UZ u příjmů i výdajů, i když kraj </w:t>
      </w:r>
      <w:r w:rsidR="00FF1471">
        <w:rPr>
          <w:rFonts w:ascii="Times New Roman" w:hAnsi="Times New Roman" w:cs="Times New Roman"/>
          <w:sz w:val="28"/>
          <w:szCs w:val="28"/>
        </w:rPr>
        <w:t xml:space="preserve">poskytl transfer </w:t>
      </w:r>
      <w:r w:rsidRPr="00C2240D">
        <w:rPr>
          <w:rFonts w:ascii="Times New Roman" w:hAnsi="Times New Roman" w:cs="Times New Roman"/>
          <w:sz w:val="28"/>
          <w:szCs w:val="28"/>
        </w:rPr>
        <w:t>ve své působnosti</w:t>
      </w:r>
      <w:r w:rsidR="00C2240D">
        <w:rPr>
          <w:rFonts w:ascii="Times New Roman" w:hAnsi="Times New Roman" w:cs="Times New Roman"/>
          <w:sz w:val="28"/>
          <w:szCs w:val="28"/>
        </w:rPr>
        <w:t xml:space="preserve">, ale zdrojem byl SR, národní fond, rozpočty SF </w:t>
      </w:r>
      <w:r w:rsidRPr="00C2240D">
        <w:rPr>
          <w:rFonts w:ascii="Times New Roman" w:hAnsi="Times New Roman" w:cs="Times New Roman"/>
          <w:sz w:val="28"/>
          <w:szCs w:val="28"/>
        </w:rPr>
        <w:t>(např. rozdíl od 2025 obědy do škol</w:t>
      </w:r>
      <w:r w:rsidR="001010F2">
        <w:rPr>
          <w:rFonts w:ascii="Times New Roman" w:hAnsi="Times New Roman" w:cs="Times New Roman"/>
          <w:sz w:val="28"/>
          <w:szCs w:val="28"/>
        </w:rPr>
        <w:t>, kdy se „státním UZ“ neznačil</w:t>
      </w:r>
      <w:r w:rsidR="005E25BA">
        <w:rPr>
          <w:rFonts w:ascii="Times New Roman" w:hAnsi="Times New Roman" w:cs="Times New Roman"/>
          <w:sz w:val="28"/>
          <w:szCs w:val="28"/>
        </w:rPr>
        <w:t>o</w:t>
      </w:r>
      <w:r w:rsidR="001E6AEA">
        <w:rPr>
          <w:rFonts w:ascii="Times New Roman" w:hAnsi="Times New Roman" w:cs="Times New Roman"/>
          <w:sz w:val="28"/>
          <w:szCs w:val="28"/>
        </w:rPr>
        <w:t>)</w:t>
      </w:r>
      <w:r w:rsidRPr="00C2240D">
        <w:rPr>
          <w:rFonts w:ascii="Times New Roman" w:hAnsi="Times New Roman" w:cs="Times New Roman"/>
          <w:sz w:val="28"/>
          <w:szCs w:val="28"/>
        </w:rPr>
        <w:t xml:space="preserve">. </w:t>
      </w:r>
      <w:r w:rsidR="008B1C2E">
        <w:rPr>
          <w:rFonts w:ascii="Times New Roman" w:hAnsi="Times New Roman" w:cs="Times New Roman"/>
          <w:sz w:val="28"/>
          <w:szCs w:val="28"/>
        </w:rPr>
        <w:t>V lednu 2026 vydalo MF metodiku pro přechodné období</w:t>
      </w:r>
      <w:r w:rsidR="00FA578B">
        <w:rPr>
          <w:rFonts w:ascii="Times New Roman" w:hAnsi="Times New Roman" w:cs="Times New Roman"/>
          <w:sz w:val="28"/>
          <w:szCs w:val="28"/>
        </w:rPr>
        <w:t xml:space="preserve"> ke značení UZ v případech, kdy příjmy proběhly v minulých letech a UZ se neznačily. MF dalo možnost volby, zda značit UZ nebo ne</w:t>
      </w:r>
      <w:r w:rsidR="00E940F8">
        <w:rPr>
          <w:rFonts w:ascii="Times New Roman" w:hAnsi="Times New Roman" w:cs="Times New Roman"/>
          <w:sz w:val="28"/>
          <w:szCs w:val="28"/>
        </w:rPr>
        <w:t>znači</w:t>
      </w:r>
      <w:r w:rsidR="00EF3CC3">
        <w:rPr>
          <w:rFonts w:ascii="Times New Roman" w:hAnsi="Times New Roman" w:cs="Times New Roman"/>
          <w:sz w:val="28"/>
          <w:szCs w:val="28"/>
        </w:rPr>
        <w:t>t</w:t>
      </w:r>
      <w:r w:rsidR="00E940F8">
        <w:rPr>
          <w:rFonts w:ascii="Times New Roman" w:hAnsi="Times New Roman" w:cs="Times New Roman"/>
          <w:sz w:val="28"/>
          <w:szCs w:val="28"/>
        </w:rPr>
        <w:t>,</w:t>
      </w:r>
      <w:r w:rsidR="005E25BA">
        <w:rPr>
          <w:rFonts w:ascii="Times New Roman" w:hAnsi="Times New Roman" w:cs="Times New Roman"/>
          <w:sz w:val="28"/>
          <w:szCs w:val="28"/>
        </w:rPr>
        <w:t xml:space="preserve"> nebo značit </w:t>
      </w:r>
      <w:r w:rsidR="005E25BA">
        <w:rPr>
          <w:rFonts w:ascii="Times New Roman" w:hAnsi="Times New Roman" w:cs="Times New Roman"/>
          <w:sz w:val="28"/>
          <w:szCs w:val="28"/>
        </w:rPr>
        <w:lastRenderedPageBreak/>
        <w:t>případně tzv. „krajským UZ“</w:t>
      </w:r>
      <w:r w:rsidR="00AC35C5">
        <w:rPr>
          <w:rFonts w:ascii="Times New Roman" w:hAnsi="Times New Roman" w:cs="Times New Roman"/>
          <w:sz w:val="28"/>
          <w:szCs w:val="28"/>
        </w:rPr>
        <w:t>,</w:t>
      </w:r>
      <w:r w:rsidR="00E940F8">
        <w:rPr>
          <w:rFonts w:ascii="Times New Roman" w:hAnsi="Times New Roman" w:cs="Times New Roman"/>
          <w:sz w:val="28"/>
          <w:szCs w:val="28"/>
        </w:rPr>
        <w:t xml:space="preserve"> ale požaduje shodu s partnerem. Tedy u tra</w:t>
      </w:r>
      <w:r w:rsidR="00C678F9">
        <w:rPr>
          <w:rFonts w:ascii="Times New Roman" w:hAnsi="Times New Roman" w:cs="Times New Roman"/>
          <w:sz w:val="28"/>
          <w:szCs w:val="28"/>
        </w:rPr>
        <w:t>n</w:t>
      </w:r>
      <w:r w:rsidR="00E940F8">
        <w:rPr>
          <w:rFonts w:ascii="Times New Roman" w:hAnsi="Times New Roman" w:cs="Times New Roman"/>
          <w:sz w:val="28"/>
          <w:szCs w:val="28"/>
        </w:rPr>
        <w:t xml:space="preserve">sferů z minulých let, kde dochází k vypořádání </w:t>
      </w:r>
      <w:r w:rsidR="00EF3CC3">
        <w:rPr>
          <w:rFonts w:ascii="Times New Roman" w:hAnsi="Times New Roman" w:cs="Times New Roman"/>
          <w:sz w:val="28"/>
          <w:szCs w:val="28"/>
        </w:rPr>
        <w:t>v</w:t>
      </w:r>
      <w:r w:rsidR="00E940F8">
        <w:rPr>
          <w:rFonts w:ascii="Times New Roman" w:hAnsi="Times New Roman" w:cs="Times New Roman"/>
          <w:sz w:val="28"/>
          <w:szCs w:val="28"/>
        </w:rPr>
        <w:t xml:space="preserve"> roce </w:t>
      </w:r>
      <w:r w:rsidR="00DB4D1D">
        <w:rPr>
          <w:rFonts w:ascii="Times New Roman" w:hAnsi="Times New Roman" w:cs="Times New Roman"/>
          <w:sz w:val="28"/>
          <w:szCs w:val="28"/>
        </w:rPr>
        <w:t>2026, je</w:t>
      </w:r>
      <w:r w:rsidR="00E940F8">
        <w:rPr>
          <w:rFonts w:ascii="Times New Roman" w:hAnsi="Times New Roman" w:cs="Times New Roman"/>
          <w:sz w:val="28"/>
          <w:szCs w:val="28"/>
        </w:rPr>
        <w:t xml:space="preserve"> nezbytná domluva mezi partnery</w:t>
      </w:r>
      <w:r w:rsidR="00FC6907">
        <w:rPr>
          <w:rFonts w:ascii="Times New Roman" w:hAnsi="Times New Roman" w:cs="Times New Roman"/>
          <w:sz w:val="28"/>
          <w:szCs w:val="28"/>
        </w:rPr>
        <w:t xml:space="preserve"> (především kraj a obec)</w:t>
      </w:r>
      <w:r w:rsidR="00E940F8">
        <w:rPr>
          <w:rFonts w:ascii="Times New Roman" w:hAnsi="Times New Roman" w:cs="Times New Roman"/>
          <w:sz w:val="28"/>
          <w:szCs w:val="28"/>
        </w:rPr>
        <w:t xml:space="preserve">, aby byl </w:t>
      </w:r>
      <w:r w:rsidR="00C678F9">
        <w:rPr>
          <w:rFonts w:ascii="Times New Roman" w:hAnsi="Times New Roman" w:cs="Times New Roman"/>
          <w:sz w:val="28"/>
          <w:szCs w:val="28"/>
        </w:rPr>
        <w:t xml:space="preserve">shodný postup. Jinak dojde k rozdílům v křížových kontrolách. </w:t>
      </w:r>
    </w:p>
    <w:p w14:paraId="36081E64" w14:textId="03EED1C3" w:rsidR="00B01541" w:rsidRDefault="00C2240D">
      <w:pPr>
        <w:rPr>
          <w:rFonts w:ascii="Times New Roman" w:hAnsi="Times New Roman" w:cs="Times New Roman"/>
          <w:i/>
          <w:iCs/>
          <w:color w:val="EE0000"/>
          <w:sz w:val="28"/>
          <w:szCs w:val="28"/>
        </w:rPr>
      </w:pPr>
      <w:r w:rsidRPr="00774EDE">
        <w:rPr>
          <w:rFonts w:ascii="Times New Roman" w:hAnsi="Times New Roman" w:cs="Times New Roman"/>
          <w:b/>
          <w:bCs/>
          <w:sz w:val="28"/>
          <w:szCs w:val="28"/>
        </w:rPr>
        <w:t>Pozor</w:t>
      </w:r>
      <w:r w:rsidR="00584CD0" w:rsidRPr="00774EDE">
        <w:rPr>
          <w:rFonts w:ascii="Times New Roman" w:hAnsi="Times New Roman" w:cs="Times New Roman"/>
          <w:b/>
          <w:bCs/>
          <w:sz w:val="28"/>
          <w:szCs w:val="28"/>
        </w:rPr>
        <w:t>!</w:t>
      </w:r>
      <w:r w:rsidRPr="00C2240D">
        <w:rPr>
          <w:rFonts w:ascii="Times New Roman" w:hAnsi="Times New Roman" w:cs="Times New Roman"/>
          <w:sz w:val="28"/>
          <w:szCs w:val="28"/>
        </w:rPr>
        <w:t xml:space="preserve"> UZ se značí i půjčky a splátky </w:t>
      </w:r>
      <w:r>
        <w:rPr>
          <w:rFonts w:ascii="Times New Roman" w:hAnsi="Times New Roman" w:cs="Times New Roman"/>
          <w:sz w:val="28"/>
          <w:szCs w:val="28"/>
        </w:rPr>
        <w:t>vůči SR, Národnímu fondu a rozpočtů SF (státních fondů).</w:t>
      </w:r>
      <w:r w:rsidR="007C36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BDCFD5" w14:textId="48E937A2" w:rsidR="00B01541" w:rsidRPr="00B01541" w:rsidRDefault="00B01541" w:rsidP="00855BCC">
      <w:pPr>
        <w:pStyle w:val="Nadpis2"/>
      </w:pPr>
      <w:r w:rsidRPr="00B01541">
        <w:t>Nová část výkazu</w:t>
      </w:r>
    </w:p>
    <w:p w14:paraId="3D512674" w14:textId="44114F80" w:rsidR="00D77EF1" w:rsidRDefault="009C3536" w:rsidP="00767209">
      <w:pPr>
        <w:rPr>
          <w:rFonts w:ascii="Times New Roman" w:hAnsi="Times New Roman" w:cs="Times New Roman"/>
          <w:sz w:val="28"/>
          <w:szCs w:val="28"/>
        </w:rPr>
      </w:pPr>
      <w:r w:rsidRPr="009C6F20">
        <w:rPr>
          <w:rFonts w:ascii="Times New Roman" w:hAnsi="Times New Roman" w:cs="Times New Roman"/>
          <w:sz w:val="28"/>
          <w:szCs w:val="28"/>
        </w:rPr>
        <w:t xml:space="preserve">Nově </w:t>
      </w:r>
      <w:r w:rsidR="009C6F20" w:rsidRPr="009C6F20">
        <w:rPr>
          <w:rFonts w:ascii="Times New Roman" w:hAnsi="Times New Roman" w:cs="Times New Roman"/>
          <w:sz w:val="28"/>
          <w:szCs w:val="28"/>
        </w:rPr>
        <w:t xml:space="preserve">budou vykazovány </w:t>
      </w:r>
      <w:r w:rsidR="009C6F20">
        <w:rPr>
          <w:rFonts w:ascii="Times New Roman" w:hAnsi="Times New Roman" w:cs="Times New Roman"/>
          <w:sz w:val="28"/>
          <w:szCs w:val="28"/>
        </w:rPr>
        <w:t xml:space="preserve">měsíčně </w:t>
      </w:r>
      <w:r w:rsidRPr="009C6F20">
        <w:rPr>
          <w:rFonts w:ascii="Times New Roman" w:hAnsi="Times New Roman" w:cs="Times New Roman"/>
          <w:sz w:val="28"/>
          <w:szCs w:val="28"/>
        </w:rPr>
        <w:t>zůstatky</w:t>
      </w:r>
      <w:r w:rsidR="009C6F20" w:rsidRPr="009C6F20">
        <w:rPr>
          <w:rFonts w:ascii="Times New Roman" w:hAnsi="Times New Roman" w:cs="Times New Roman"/>
          <w:sz w:val="28"/>
          <w:szCs w:val="28"/>
        </w:rPr>
        <w:t xml:space="preserve"> běžných</w:t>
      </w:r>
      <w:r w:rsidRPr="009C6F20">
        <w:rPr>
          <w:rFonts w:ascii="Times New Roman" w:hAnsi="Times New Roman" w:cs="Times New Roman"/>
          <w:sz w:val="28"/>
          <w:szCs w:val="28"/>
        </w:rPr>
        <w:t xml:space="preserve"> účtů</w:t>
      </w:r>
      <w:r w:rsidR="009C6F20" w:rsidRPr="009C6F20">
        <w:rPr>
          <w:rFonts w:ascii="Times New Roman" w:hAnsi="Times New Roman" w:cs="Times New Roman"/>
          <w:sz w:val="28"/>
          <w:szCs w:val="28"/>
        </w:rPr>
        <w:t xml:space="preserve">, účtů </w:t>
      </w:r>
      <w:r w:rsidR="009D2D52">
        <w:rPr>
          <w:rFonts w:ascii="Times New Roman" w:hAnsi="Times New Roman" w:cs="Times New Roman"/>
          <w:sz w:val="28"/>
          <w:szCs w:val="28"/>
        </w:rPr>
        <w:t>peněžních fondů</w:t>
      </w:r>
      <w:r w:rsidRPr="009C6F20">
        <w:rPr>
          <w:rFonts w:ascii="Times New Roman" w:hAnsi="Times New Roman" w:cs="Times New Roman"/>
          <w:sz w:val="28"/>
          <w:szCs w:val="28"/>
        </w:rPr>
        <w:t xml:space="preserve">, vedlejší hospodářské činnosti a cizích prostředků a sdružených </w:t>
      </w:r>
      <w:r w:rsidR="009C6F20" w:rsidRPr="009C6F20">
        <w:rPr>
          <w:rFonts w:ascii="Times New Roman" w:hAnsi="Times New Roman" w:cs="Times New Roman"/>
          <w:sz w:val="28"/>
          <w:szCs w:val="28"/>
        </w:rPr>
        <w:t>prostředků</w:t>
      </w:r>
      <w:r w:rsidR="009D2D52">
        <w:rPr>
          <w:rFonts w:ascii="Times New Roman" w:hAnsi="Times New Roman" w:cs="Times New Roman"/>
          <w:sz w:val="28"/>
          <w:szCs w:val="28"/>
        </w:rPr>
        <w:t xml:space="preserve"> (245)</w:t>
      </w:r>
      <w:r w:rsidR="009B225B">
        <w:rPr>
          <w:rFonts w:ascii="Times New Roman" w:hAnsi="Times New Roman" w:cs="Times New Roman"/>
          <w:sz w:val="28"/>
          <w:szCs w:val="28"/>
        </w:rPr>
        <w:t>,</w:t>
      </w:r>
      <w:r w:rsidRPr="009C6F20">
        <w:rPr>
          <w:rFonts w:ascii="Times New Roman" w:hAnsi="Times New Roman" w:cs="Times New Roman"/>
          <w:sz w:val="28"/>
          <w:szCs w:val="28"/>
        </w:rPr>
        <w:t xml:space="preserve"> jiných účtů a </w:t>
      </w:r>
      <w:r w:rsidR="009C6F20" w:rsidRPr="009C6F20">
        <w:rPr>
          <w:rFonts w:ascii="Times New Roman" w:hAnsi="Times New Roman" w:cs="Times New Roman"/>
          <w:sz w:val="28"/>
          <w:szCs w:val="28"/>
        </w:rPr>
        <w:t>pokladny</w:t>
      </w:r>
      <w:r w:rsidR="00CA48D3">
        <w:rPr>
          <w:rFonts w:ascii="Times New Roman" w:hAnsi="Times New Roman" w:cs="Times New Roman"/>
          <w:sz w:val="28"/>
          <w:szCs w:val="28"/>
        </w:rPr>
        <w:t>.</w:t>
      </w:r>
      <w:r w:rsidRPr="009C6F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48D3">
        <w:rPr>
          <w:rFonts w:ascii="Times New Roman" w:hAnsi="Times New Roman" w:cs="Times New Roman"/>
          <w:sz w:val="28"/>
          <w:szCs w:val="28"/>
        </w:rPr>
        <w:t>M</w:t>
      </w:r>
      <w:r w:rsidRPr="009C6F20">
        <w:rPr>
          <w:rFonts w:ascii="Times New Roman" w:hAnsi="Times New Roman" w:cs="Times New Roman"/>
          <w:sz w:val="28"/>
          <w:szCs w:val="28"/>
        </w:rPr>
        <w:t>ezivýkazová</w:t>
      </w:r>
      <w:proofErr w:type="spellEnd"/>
      <w:r w:rsidRPr="009C6F20">
        <w:rPr>
          <w:rFonts w:ascii="Times New Roman" w:hAnsi="Times New Roman" w:cs="Times New Roman"/>
          <w:sz w:val="28"/>
          <w:szCs w:val="28"/>
        </w:rPr>
        <w:t xml:space="preserve"> kontrola </w:t>
      </w:r>
      <w:r w:rsidR="00855BCC">
        <w:rPr>
          <w:rFonts w:ascii="Times New Roman" w:hAnsi="Times New Roman" w:cs="Times New Roman"/>
          <w:sz w:val="28"/>
          <w:szCs w:val="28"/>
        </w:rPr>
        <w:t xml:space="preserve">je </w:t>
      </w:r>
      <w:r w:rsidRPr="009C6F20">
        <w:rPr>
          <w:rFonts w:ascii="Times New Roman" w:hAnsi="Times New Roman" w:cs="Times New Roman"/>
          <w:sz w:val="28"/>
          <w:szCs w:val="28"/>
        </w:rPr>
        <w:t xml:space="preserve">jen na závěrečné rozvahy (ne na </w:t>
      </w:r>
      <w:r w:rsidR="009C6F20" w:rsidRPr="009C6F20">
        <w:rPr>
          <w:rFonts w:ascii="Times New Roman" w:hAnsi="Times New Roman" w:cs="Times New Roman"/>
          <w:sz w:val="28"/>
          <w:szCs w:val="28"/>
        </w:rPr>
        <w:t>čtvrtletní,</w:t>
      </w:r>
      <w:r w:rsidRPr="009C6F20">
        <w:rPr>
          <w:rFonts w:ascii="Times New Roman" w:hAnsi="Times New Roman" w:cs="Times New Roman"/>
          <w:sz w:val="28"/>
          <w:szCs w:val="28"/>
        </w:rPr>
        <w:t xml:space="preserve"> </w:t>
      </w:r>
      <w:r w:rsidR="00AC4F36">
        <w:rPr>
          <w:rFonts w:ascii="Times New Roman" w:hAnsi="Times New Roman" w:cs="Times New Roman"/>
          <w:sz w:val="28"/>
          <w:szCs w:val="28"/>
        </w:rPr>
        <w:t>kde jsou jiné termíny předávání výkazů do CSÚIS)</w:t>
      </w:r>
      <w:r w:rsidR="009C6F20">
        <w:rPr>
          <w:rFonts w:ascii="Times New Roman" w:hAnsi="Times New Roman" w:cs="Times New Roman"/>
          <w:sz w:val="28"/>
          <w:szCs w:val="28"/>
        </w:rPr>
        <w:t xml:space="preserve">. </w:t>
      </w:r>
      <w:r w:rsidRPr="009C6F2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A99650" w14:textId="77777777" w:rsidR="00767209" w:rsidRPr="00767209" w:rsidRDefault="00767209" w:rsidP="00767209">
      <w:pPr>
        <w:rPr>
          <w:rFonts w:ascii="Times New Roman" w:hAnsi="Times New Roman" w:cs="Times New Roman"/>
          <w:sz w:val="28"/>
          <w:szCs w:val="28"/>
        </w:rPr>
      </w:pPr>
    </w:p>
    <w:p w14:paraId="43F4EE19" w14:textId="355362B9" w:rsidR="00B145C9" w:rsidRDefault="00B145C9" w:rsidP="00C85A0C">
      <w:pPr>
        <w:pStyle w:val="Nadpis2"/>
      </w:pPr>
      <w:r>
        <w:t>Změny ve vyhlášce o rozpočtové skladbě, č. předpisu 412/20</w:t>
      </w:r>
      <w:r w:rsidR="005672EE">
        <w:t xml:space="preserve">201 Sb. </w:t>
      </w:r>
    </w:p>
    <w:p w14:paraId="572D970D" w14:textId="68D5B28B" w:rsidR="00B559AE" w:rsidRDefault="00C85A0C">
      <w:pPr>
        <w:rPr>
          <w:rFonts w:ascii="Times New Roman" w:hAnsi="Times New Roman" w:cs="Times New Roman"/>
          <w:sz w:val="26"/>
          <w:szCs w:val="26"/>
        </w:rPr>
      </w:pPr>
      <w:r w:rsidRPr="00767209">
        <w:rPr>
          <w:rFonts w:ascii="Times New Roman" w:hAnsi="Times New Roman" w:cs="Times New Roman"/>
          <w:sz w:val="26"/>
          <w:szCs w:val="26"/>
        </w:rPr>
        <w:t xml:space="preserve">V průběhu roku 2025 byly vydány dvě velmi stručné novely k rozpočtové skladbě. </w:t>
      </w:r>
      <w:r w:rsidR="00D256BD" w:rsidRPr="00767209">
        <w:rPr>
          <w:rFonts w:ascii="Times New Roman" w:hAnsi="Times New Roman" w:cs="Times New Roman"/>
          <w:sz w:val="26"/>
          <w:szCs w:val="26"/>
        </w:rPr>
        <w:t>Jedná se o vyhlášku č. 105/2025 Sb.</w:t>
      </w:r>
      <w:r w:rsidR="00221558" w:rsidRPr="00767209">
        <w:rPr>
          <w:rFonts w:ascii="Times New Roman" w:hAnsi="Times New Roman" w:cs="Times New Roman"/>
          <w:sz w:val="26"/>
          <w:szCs w:val="26"/>
        </w:rPr>
        <w:t>, ta však byla většinově účinná od 1.7.2025</w:t>
      </w:r>
      <w:r w:rsidR="00012477" w:rsidRPr="00767209">
        <w:rPr>
          <w:rFonts w:ascii="Times New Roman" w:hAnsi="Times New Roman" w:cs="Times New Roman"/>
          <w:sz w:val="26"/>
          <w:szCs w:val="26"/>
        </w:rPr>
        <w:t>,</w:t>
      </w:r>
      <w:r w:rsidR="00D256BD" w:rsidRPr="00767209">
        <w:rPr>
          <w:rFonts w:ascii="Times New Roman" w:hAnsi="Times New Roman" w:cs="Times New Roman"/>
          <w:sz w:val="26"/>
          <w:szCs w:val="26"/>
        </w:rPr>
        <w:t xml:space="preserve"> a o vyhlášku č. </w:t>
      </w:r>
      <w:r w:rsidR="00F647C9" w:rsidRPr="00767209">
        <w:rPr>
          <w:rFonts w:ascii="Times New Roman" w:hAnsi="Times New Roman" w:cs="Times New Roman"/>
          <w:sz w:val="26"/>
          <w:szCs w:val="26"/>
        </w:rPr>
        <w:t>336/2025 Sb. Významn</w:t>
      </w:r>
      <w:r w:rsidR="00012477" w:rsidRPr="00767209">
        <w:rPr>
          <w:rFonts w:ascii="Times New Roman" w:hAnsi="Times New Roman" w:cs="Times New Roman"/>
          <w:sz w:val="26"/>
          <w:szCs w:val="26"/>
        </w:rPr>
        <w:t xml:space="preserve">ější změnou </w:t>
      </w:r>
      <w:r w:rsidR="00F647C9" w:rsidRPr="00767209">
        <w:rPr>
          <w:rFonts w:ascii="Times New Roman" w:hAnsi="Times New Roman" w:cs="Times New Roman"/>
          <w:sz w:val="26"/>
          <w:szCs w:val="26"/>
        </w:rPr>
        <w:t>je zrušení záznamových jednotek</w:t>
      </w:r>
      <w:r w:rsidR="00155821">
        <w:rPr>
          <w:rFonts w:ascii="Times New Roman" w:hAnsi="Times New Roman" w:cs="Times New Roman"/>
          <w:sz w:val="26"/>
          <w:szCs w:val="26"/>
        </w:rPr>
        <w:t xml:space="preserve"> pro obce</w:t>
      </w:r>
      <w:r w:rsidR="00F647C9" w:rsidRPr="00767209">
        <w:rPr>
          <w:rFonts w:ascii="Times New Roman" w:hAnsi="Times New Roman" w:cs="Times New Roman"/>
          <w:sz w:val="26"/>
          <w:szCs w:val="26"/>
        </w:rPr>
        <w:t xml:space="preserve"> (nahrazuje je požadavek jiného předpisu na značení partnerů identifikátorem</w:t>
      </w:r>
      <w:r w:rsidR="00524768" w:rsidRPr="00767209">
        <w:rPr>
          <w:rFonts w:ascii="Times New Roman" w:hAnsi="Times New Roman" w:cs="Times New Roman"/>
          <w:sz w:val="26"/>
          <w:szCs w:val="26"/>
        </w:rPr>
        <w:t xml:space="preserve">, viz. </w:t>
      </w:r>
      <w:r w:rsidR="00CD7DF8">
        <w:rPr>
          <w:rFonts w:ascii="Times New Roman" w:hAnsi="Times New Roman" w:cs="Times New Roman"/>
          <w:sz w:val="26"/>
          <w:szCs w:val="26"/>
        </w:rPr>
        <w:t>v</w:t>
      </w:r>
      <w:r w:rsidR="00524768" w:rsidRPr="00767209">
        <w:rPr>
          <w:rFonts w:ascii="Times New Roman" w:hAnsi="Times New Roman" w:cs="Times New Roman"/>
          <w:sz w:val="26"/>
          <w:szCs w:val="26"/>
        </w:rPr>
        <w:t>ýše</w:t>
      </w:r>
      <w:r w:rsidR="00CD7DF8">
        <w:rPr>
          <w:rFonts w:ascii="Times New Roman" w:hAnsi="Times New Roman" w:cs="Times New Roman"/>
          <w:sz w:val="26"/>
          <w:szCs w:val="26"/>
        </w:rPr>
        <w:t>)</w:t>
      </w:r>
      <w:r w:rsidR="00703344">
        <w:rPr>
          <w:rFonts w:ascii="Times New Roman" w:hAnsi="Times New Roman" w:cs="Times New Roman"/>
          <w:sz w:val="26"/>
          <w:szCs w:val="26"/>
        </w:rPr>
        <w:t xml:space="preserve">. </w:t>
      </w:r>
      <w:r w:rsidR="00E74D46">
        <w:rPr>
          <w:rFonts w:ascii="Times New Roman" w:hAnsi="Times New Roman" w:cs="Times New Roman"/>
          <w:sz w:val="26"/>
          <w:szCs w:val="26"/>
        </w:rPr>
        <w:t xml:space="preserve">Rovněž je několik změn i v pokynu MF k RS. </w:t>
      </w:r>
    </w:p>
    <w:p w14:paraId="14134A5E" w14:textId="77777777" w:rsidR="00155821" w:rsidRDefault="00155821">
      <w:pPr>
        <w:rPr>
          <w:rFonts w:ascii="Times New Roman" w:hAnsi="Times New Roman" w:cs="Times New Roman"/>
          <w:color w:val="EE0000"/>
          <w:sz w:val="26"/>
          <w:szCs w:val="26"/>
        </w:rPr>
      </w:pPr>
    </w:p>
    <w:p w14:paraId="6D588DDE" w14:textId="029F9AE1" w:rsidR="00155821" w:rsidRPr="00CE78D0" w:rsidRDefault="00155821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CE78D0">
        <w:rPr>
          <w:rFonts w:ascii="Times New Roman" w:hAnsi="Times New Roman" w:cs="Times New Roman"/>
          <w:b/>
          <w:bCs/>
          <w:sz w:val="26"/>
          <w:szCs w:val="26"/>
        </w:rPr>
        <w:t xml:space="preserve">Přehled změn </w:t>
      </w:r>
      <w:r w:rsidR="00444C66" w:rsidRPr="00CE78D0">
        <w:rPr>
          <w:rFonts w:ascii="Times New Roman" w:hAnsi="Times New Roman" w:cs="Times New Roman"/>
          <w:b/>
          <w:bCs/>
          <w:sz w:val="26"/>
          <w:szCs w:val="26"/>
        </w:rPr>
        <w:t>provedených v roce 2025</w:t>
      </w:r>
      <w:r w:rsidR="00496405" w:rsidRPr="00CE78D0">
        <w:rPr>
          <w:rFonts w:ascii="Times New Roman" w:hAnsi="Times New Roman" w:cs="Times New Roman"/>
          <w:b/>
          <w:bCs/>
          <w:sz w:val="26"/>
          <w:szCs w:val="26"/>
        </w:rPr>
        <w:t xml:space="preserve"> významnějších pro obce: </w:t>
      </w:r>
    </w:p>
    <w:p w14:paraId="2A542775" w14:textId="604081AC" w:rsidR="00496405" w:rsidRPr="00E74D46" w:rsidRDefault="00496405">
      <w:pPr>
        <w:rPr>
          <w:rFonts w:ascii="Times New Roman" w:hAnsi="Times New Roman" w:cs="Times New Roman"/>
          <w:sz w:val="26"/>
          <w:szCs w:val="26"/>
        </w:rPr>
      </w:pPr>
      <w:r w:rsidRPr="00E74D46">
        <w:rPr>
          <w:rFonts w:ascii="Times New Roman" w:hAnsi="Times New Roman" w:cs="Times New Roman"/>
          <w:sz w:val="26"/>
          <w:szCs w:val="26"/>
        </w:rPr>
        <w:t xml:space="preserve">Novelami vyhlášek byly doplněny položky: </w:t>
      </w:r>
    </w:p>
    <w:p w14:paraId="25E5FDC4" w14:textId="654691F3" w:rsidR="00496405" w:rsidRPr="004D4468" w:rsidRDefault="002069B1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4D4468">
        <w:rPr>
          <w:rFonts w:ascii="Times New Roman" w:hAnsi="Times New Roman" w:cs="Times New Roman"/>
          <w:b/>
          <w:bCs/>
          <w:sz w:val="26"/>
          <w:szCs w:val="26"/>
        </w:rPr>
        <w:t xml:space="preserve">5335 a 6355 Neinvestiční a investiční transfery </w:t>
      </w:r>
      <w:r w:rsidR="00CA48D3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Pr="004D4468">
        <w:rPr>
          <w:rFonts w:ascii="Times New Roman" w:hAnsi="Times New Roman" w:cs="Times New Roman"/>
          <w:b/>
          <w:bCs/>
          <w:sz w:val="26"/>
          <w:szCs w:val="26"/>
        </w:rPr>
        <w:t xml:space="preserve">eřejným kulturním institucím </w:t>
      </w:r>
    </w:p>
    <w:p w14:paraId="14F4237E" w14:textId="3454BAAE" w:rsidR="002069B1" w:rsidRPr="00E74D46" w:rsidRDefault="002069B1">
      <w:pPr>
        <w:rPr>
          <w:rFonts w:ascii="Times New Roman" w:hAnsi="Times New Roman" w:cs="Times New Roman"/>
          <w:sz w:val="26"/>
          <w:szCs w:val="26"/>
        </w:rPr>
      </w:pPr>
      <w:r w:rsidRPr="00E74D46">
        <w:rPr>
          <w:rFonts w:ascii="Times New Roman" w:hAnsi="Times New Roman" w:cs="Times New Roman"/>
          <w:sz w:val="26"/>
          <w:szCs w:val="26"/>
        </w:rPr>
        <w:t>Jedná se o nový typ subjektu, dle předpisů velmi podobný příspěvkovým organizacím</w:t>
      </w:r>
      <w:r w:rsidR="003E5B15" w:rsidRPr="00E74D46">
        <w:rPr>
          <w:rFonts w:ascii="Times New Roman" w:hAnsi="Times New Roman" w:cs="Times New Roman"/>
          <w:sz w:val="26"/>
          <w:szCs w:val="26"/>
        </w:rPr>
        <w:t xml:space="preserve">. Zatím není založeno po republice mnoho těchto typů organizací. </w:t>
      </w:r>
    </w:p>
    <w:p w14:paraId="2727FF31" w14:textId="485B6342" w:rsidR="003E5B15" w:rsidRPr="004D4468" w:rsidRDefault="00015D36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4D4468">
        <w:rPr>
          <w:rFonts w:ascii="Times New Roman" w:hAnsi="Times New Roman" w:cs="Times New Roman"/>
          <w:b/>
          <w:bCs/>
          <w:sz w:val="26"/>
          <w:szCs w:val="26"/>
        </w:rPr>
        <w:t xml:space="preserve">1235 Příjem z poplatku za výrobu elektřiny využívající energii větru. </w:t>
      </w:r>
    </w:p>
    <w:p w14:paraId="77EFC09C" w14:textId="7E506CBD" w:rsidR="00015D36" w:rsidRPr="00E74D46" w:rsidRDefault="00015D36">
      <w:pPr>
        <w:rPr>
          <w:rFonts w:ascii="Times New Roman" w:hAnsi="Times New Roman" w:cs="Times New Roman"/>
          <w:sz w:val="26"/>
          <w:szCs w:val="26"/>
        </w:rPr>
      </w:pPr>
      <w:r w:rsidRPr="00E74D46">
        <w:rPr>
          <w:rFonts w:ascii="Times New Roman" w:hAnsi="Times New Roman" w:cs="Times New Roman"/>
          <w:sz w:val="26"/>
          <w:szCs w:val="26"/>
        </w:rPr>
        <w:t xml:space="preserve">V knize je k nové položce doplněn komentář, </w:t>
      </w:r>
      <w:r w:rsidR="003748D2" w:rsidRPr="00E74D46">
        <w:rPr>
          <w:rFonts w:ascii="Times New Roman" w:hAnsi="Times New Roman" w:cs="Times New Roman"/>
          <w:sz w:val="26"/>
          <w:szCs w:val="26"/>
        </w:rPr>
        <w:t xml:space="preserve">jak položku rozpočtovat. Jedná se o nový příjem obcí z nových větrných elektráren. </w:t>
      </w:r>
    </w:p>
    <w:p w14:paraId="2307D80D" w14:textId="6264ECF6" w:rsidR="00FE62F3" w:rsidRPr="00E74D46" w:rsidRDefault="00FE62F3">
      <w:pPr>
        <w:rPr>
          <w:rFonts w:ascii="Times New Roman" w:hAnsi="Times New Roman" w:cs="Times New Roman"/>
          <w:sz w:val="26"/>
          <w:szCs w:val="26"/>
        </w:rPr>
      </w:pPr>
      <w:r w:rsidRPr="00E74D46">
        <w:rPr>
          <w:rFonts w:ascii="Times New Roman" w:hAnsi="Times New Roman" w:cs="Times New Roman"/>
          <w:sz w:val="26"/>
          <w:szCs w:val="26"/>
        </w:rPr>
        <w:t xml:space="preserve">V pokynu MF k RS jsou tyto nové úpravy: </w:t>
      </w:r>
    </w:p>
    <w:p w14:paraId="68B63B0C" w14:textId="6B34C209" w:rsidR="008518EA" w:rsidRPr="00E74D46" w:rsidRDefault="008518EA" w:rsidP="008518EA">
      <w:pPr>
        <w:pStyle w:val="Odstavecseseznamem"/>
        <w:numPr>
          <w:ilvl w:val="0"/>
          <w:numId w:val="23"/>
        </w:numPr>
        <w:rPr>
          <w:rFonts w:ascii="Times New Roman" w:hAnsi="Times New Roman" w:cs="Times New Roman"/>
          <w:sz w:val="26"/>
          <w:szCs w:val="26"/>
        </w:rPr>
      </w:pPr>
      <w:r w:rsidRPr="00E74D46">
        <w:rPr>
          <w:rFonts w:ascii="Times New Roman" w:hAnsi="Times New Roman" w:cs="Times New Roman"/>
          <w:sz w:val="26"/>
          <w:szCs w:val="26"/>
        </w:rPr>
        <w:t>změna odstavce 43 u obecných zásad týká</w:t>
      </w:r>
      <w:r w:rsidR="00A02BA6" w:rsidRPr="00E74D46">
        <w:rPr>
          <w:rFonts w:ascii="Times New Roman" w:hAnsi="Times New Roman" w:cs="Times New Roman"/>
          <w:sz w:val="26"/>
          <w:szCs w:val="26"/>
        </w:rPr>
        <w:t xml:space="preserve"> okamžiku, od kdy</w:t>
      </w:r>
      <w:r w:rsidRPr="00E74D46">
        <w:rPr>
          <w:rFonts w:ascii="Times New Roman" w:hAnsi="Times New Roman" w:cs="Times New Roman"/>
          <w:sz w:val="26"/>
          <w:szCs w:val="26"/>
        </w:rPr>
        <w:t xml:space="preserve"> znač</w:t>
      </w:r>
      <w:r w:rsidR="00A02BA6" w:rsidRPr="00E74D46">
        <w:rPr>
          <w:rFonts w:ascii="Times New Roman" w:hAnsi="Times New Roman" w:cs="Times New Roman"/>
          <w:sz w:val="26"/>
          <w:szCs w:val="26"/>
        </w:rPr>
        <w:t>it</w:t>
      </w:r>
      <w:r w:rsidRPr="00E74D46">
        <w:rPr>
          <w:rFonts w:ascii="Times New Roman" w:hAnsi="Times New Roman" w:cs="Times New Roman"/>
          <w:sz w:val="26"/>
          <w:szCs w:val="26"/>
        </w:rPr>
        <w:t xml:space="preserve"> UZ,</w:t>
      </w:r>
      <w:r w:rsidR="00A02BA6" w:rsidRPr="00E74D46">
        <w:rPr>
          <w:rFonts w:ascii="Times New Roman" w:hAnsi="Times New Roman" w:cs="Times New Roman"/>
          <w:sz w:val="26"/>
          <w:szCs w:val="26"/>
        </w:rPr>
        <w:t xml:space="preserve"> případně NZUZ.</w:t>
      </w:r>
      <w:r w:rsidRPr="00E74D46">
        <w:rPr>
          <w:rFonts w:ascii="Times New Roman" w:hAnsi="Times New Roman" w:cs="Times New Roman"/>
          <w:sz w:val="26"/>
          <w:szCs w:val="26"/>
        </w:rPr>
        <w:t xml:space="preserve"> v knize je k této změně i doplněn komentář</w:t>
      </w:r>
      <w:r w:rsidR="00A02BA6" w:rsidRPr="00E74D46">
        <w:rPr>
          <w:rFonts w:ascii="Times New Roman" w:hAnsi="Times New Roman" w:cs="Times New Roman"/>
          <w:sz w:val="26"/>
          <w:szCs w:val="26"/>
        </w:rPr>
        <w:t>. Požadavek MF je sice zajímavý, ale ne zcela aplikovatelný.</w:t>
      </w:r>
      <w:r w:rsidRPr="00E74D4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B3C9B55" w14:textId="77777777" w:rsidR="00F64302" w:rsidRPr="00E74D46" w:rsidRDefault="009300BE" w:rsidP="008518EA">
      <w:pPr>
        <w:pStyle w:val="Odstavecseseznamem"/>
        <w:numPr>
          <w:ilvl w:val="0"/>
          <w:numId w:val="23"/>
        </w:numPr>
        <w:rPr>
          <w:rFonts w:ascii="Times New Roman" w:hAnsi="Times New Roman" w:cs="Times New Roman"/>
          <w:sz w:val="26"/>
          <w:szCs w:val="26"/>
        </w:rPr>
      </w:pPr>
      <w:r w:rsidRPr="00E74D46">
        <w:rPr>
          <w:rFonts w:ascii="Times New Roman" w:hAnsi="Times New Roman" w:cs="Times New Roman"/>
          <w:sz w:val="26"/>
          <w:szCs w:val="26"/>
        </w:rPr>
        <w:t xml:space="preserve">k položkám 4171 a 5811 je doplněn v náplních nový odstavec </w:t>
      </w:r>
      <w:r w:rsidR="00CD2765" w:rsidRPr="00E74D46">
        <w:rPr>
          <w:rFonts w:ascii="Times New Roman" w:hAnsi="Times New Roman" w:cs="Times New Roman"/>
          <w:sz w:val="26"/>
          <w:szCs w:val="26"/>
        </w:rPr>
        <w:t>v souvislosti se zákonem na ochranu zvířat proti týrání</w:t>
      </w:r>
    </w:p>
    <w:p w14:paraId="5CD95FD7" w14:textId="1841E35F" w:rsidR="00482BD4" w:rsidRPr="00E74D46" w:rsidRDefault="00F64302" w:rsidP="008518EA">
      <w:pPr>
        <w:pStyle w:val="Odstavecseseznamem"/>
        <w:numPr>
          <w:ilvl w:val="0"/>
          <w:numId w:val="23"/>
        </w:numPr>
        <w:rPr>
          <w:rFonts w:ascii="Times New Roman" w:hAnsi="Times New Roman" w:cs="Times New Roman"/>
          <w:sz w:val="26"/>
          <w:szCs w:val="26"/>
        </w:rPr>
      </w:pPr>
      <w:r w:rsidRPr="00E74D46">
        <w:rPr>
          <w:rFonts w:ascii="Times New Roman" w:hAnsi="Times New Roman" w:cs="Times New Roman"/>
          <w:sz w:val="26"/>
          <w:szCs w:val="26"/>
        </w:rPr>
        <w:t xml:space="preserve">doplnění náplně k položce 5499 </w:t>
      </w:r>
      <w:r w:rsidR="00BD6ADC" w:rsidRPr="00E74D46">
        <w:rPr>
          <w:rFonts w:ascii="Times New Roman" w:hAnsi="Times New Roman" w:cs="Times New Roman"/>
          <w:sz w:val="26"/>
          <w:szCs w:val="26"/>
        </w:rPr>
        <w:t xml:space="preserve">o výdaje na povinné příspěvky zaměstnavatelů na penzijní produkty </w:t>
      </w:r>
      <w:r w:rsidR="00482BD4" w:rsidRPr="00E74D46">
        <w:rPr>
          <w:rFonts w:ascii="Times New Roman" w:hAnsi="Times New Roman" w:cs="Times New Roman"/>
          <w:sz w:val="26"/>
          <w:szCs w:val="26"/>
        </w:rPr>
        <w:t>zaměstnanců vykonávajících rizikovou práci</w:t>
      </w:r>
      <w:r w:rsidR="0025589F" w:rsidRPr="00E74D46">
        <w:rPr>
          <w:rFonts w:ascii="Times New Roman" w:hAnsi="Times New Roman" w:cs="Times New Roman"/>
          <w:sz w:val="26"/>
          <w:szCs w:val="26"/>
        </w:rPr>
        <w:t>, u obcí bud</w:t>
      </w:r>
      <w:r w:rsidR="009F0034" w:rsidRPr="00E74D46">
        <w:rPr>
          <w:rFonts w:ascii="Times New Roman" w:hAnsi="Times New Roman" w:cs="Times New Roman"/>
          <w:sz w:val="26"/>
          <w:szCs w:val="26"/>
        </w:rPr>
        <w:t xml:space="preserve">e spíše </w:t>
      </w:r>
      <w:r w:rsidR="0025589F" w:rsidRPr="00E74D46">
        <w:rPr>
          <w:rFonts w:ascii="Times New Roman" w:hAnsi="Times New Roman" w:cs="Times New Roman"/>
          <w:sz w:val="26"/>
          <w:szCs w:val="26"/>
        </w:rPr>
        <w:t>výjimečné</w:t>
      </w:r>
    </w:p>
    <w:p w14:paraId="5633DC97" w14:textId="3A691EF8" w:rsidR="00532E49" w:rsidRPr="00E74D46" w:rsidRDefault="004D446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B</w:t>
      </w:r>
      <w:r w:rsidR="00532E49" w:rsidRPr="00E74D46">
        <w:rPr>
          <w:rFonts w:ascii="Times New Roman" w:hAnsi="Times New Roman" w:cs="Times New Roman"/>
          <w:sz w:val="26"/>
          <w:szCs w:val="26"/>
        </w:rPr>
        <w:t xml:space="preserve">yl určen i nový paragraf 4197 Dávka státní sociální pomoci. Obce jej využívat nebudou. </w:t>
      </w:r>
      <w:r w:rsidR="00E55CF2" w:rsidRPr="00E74D46">
        <w:rPr>
          <w:rFonts w:ascii="Times New Roman" w:hAnsi="Times New Roman" w:cs="Times New Roman"/>
          <w:sz w:val="26"/>
          <w:szCs w:val="26"/>
        </w:rPr>
        <w:t xml:space="preserve">Změna je ve vztahu k novým předpisům, kdy jedna sociální dávka </w:t>
      </w:r>
      <w:r w:rsidR="000B21D7" w:rsidRPr="00E74D46">
        <w:rPr>
          <w:rFonts w:ascii="Times New Roman" w:hAnsi="Times New Roman" w:cs="Times New Roman"/>
          <w:sz w:val="26"/>
          <w:szCs w:val="26"/>
        </w:rPr>
        <w:t xml:space="preserve">(tzv. super dávka) </w:t>
      </w:r>
      <w:r w:rsidR="00E55CF2" w:rsidRPr="00E74D46">
        <w:rPr>
          <w:rFonts w:ascii="Times New Roman" w:hAnsi="Times New Roman" w:cs="Times New Roman"/>
          <w:sz w:val="26"/>
          <w:szCs w:val="26"/>
        </w:rPr>
        <w:t xml:space="preserve">nahradila </w:t>
      </w:r>
      <w:r w:rsidR="000B21D7" w:rsidRPr="00E74D46">
        <w:rPr>
          <w:rFonts w:ascii="Times New Roman" w:hAnsi="Times New Roman" w:cs="Times New Roman"/>
          <w:sz w:val="26"/>
          <w:szCs w:val="26"/>
        </w:rPr>
        <w:t>příspěvek na bydlení, doplatek na bydlení, příspěvek na živobytí a přídavek na dítě.</w:t>
      </w:r>
    </w:p>
    <w:p w14:paraId="04A4120D" w14:textId="77777777" w:rsidR="00444C66" w:rsidRPr="00E74D46" w:rsidRDefault="00444C66">
      <w:pPr>
        <w:rPr>
          <w:rFonts w:ascii="Times New Roman" w:hAnsi="Times New Roman" w:cs="Times New Roman"/>
          <w:sz w:val="26"/>
          <w:szCs w:val="26"/>
        </w:rPr>
      </w:pPr>
    </w:p>
    <w:p w14:paraId="16E58A7B" w14:textId="0B91B118" w:rsidR="009C3536" w:rsidRPr="00EF03D4" w:rsidRDefault="009C6F20">
      <w:pPr>
        <w:rPr>
          <w:rFonts w:ascii="Times New Roman" w:hAnsi="Times New Roman" w:cs="Times New Roman"/>
          <w:b/>
          <w:bCs/>
          <w:i/>
          <w:iCs/>
          <w:color w:val="7F7F7F" w:themeColor="text1" w:themeTint="80"/>
          <w:sz w:val="24"/>
          <w:szCs w:val="24"/>
        </w:rPr>
      </w:pPr>
      <w:r w:rsidRPr="00EF03D4">
        <w:rPr>
          <w:rFonts w:ascii="Times New Roman" w:hAnsi="Times New Roman" w:cs="Times New Roman"/>
          <w:b/>
          <w:bCs/>
          <w:i/>
          <w:iCs/>
          <w:color w:val="7F7F7F" w:themeColor="text1" w:themeTint="80"/>
          <w:sz w:val="24"/>
          <w:szCs w:val="24"/>
        </w:rPr>
        <w:t>Jen informativně pár osobních poznámek</w:t>
      </w:r>
      <w:r w:rsidR="009F0034">
        <w:rPr>
          <w:rFonts w:ascii="Times New Roman" w:hAnsi="Times New Roman" w:cs="Times New Roman"/>
          <w:b/>
          <w:bCs/>
          <w:i/>
          <w:iCs/>
          <w:color w:val="7F7F7F" w:themeColor="text1" w:themeTint="80"/>
          <w:sz w:val="24"/>
          <w:szCs w:val="24"/>
        </w:rPr>
        <w:t xml:space="preserve"> autork</w:t>
      </w:r>
      <w:r w:rsidR="00E1615E">
        <w:rPr>
          <w:rFonts w:ascii="Times New Roman" w:hAnsi="Times New Roman" w:cs="Times New Roman"/>
          <w:b/>
          <w:bCs/>
          <w:i/>
          <w:iCs/>
          <w:color w:val="7F7F7F" w:themeColor="text1" w:themeTint="80"/>
          <w:sz w:val="24"/>
          <w:szCs w:val="24"/>
        </w:rPr>
        <w:t>y</w:t>
      </w:r>
      <w:r w:rsidRPr="00EF03D4">
        <w:rPr>
          <w:rFonts w:ascii="Times New Roman" w:hAnsi="Times New Roman" w:cs="Times New Roman"/>
          <w:b/>
          <w:bCs/>
          <w:i/>
          <w:iCs/>
          <w:color w:val="7F7F7F" w:themeColor="text1" w:themeTint="80"/>
          <w:sz w:val="24"/>
          <w:szCs w:val="24"/>
        </w:rPr>
        <w:t xml:space="preserve">, co </w:t>
      </w:r>
      <w:r w:rsidR="00E1615E">
        <w:rPr>
          <w:rFonts w:ascii="Times New Roman" w:hAnsi="Times New Roman" w:cs="Times New Roman"/>
          <w:b/>
          <w:bCs/>
          <w:i/>
          <w:iCs/>
          <w:color w:val="7F7F7F" w:themeColor="text1" w:themeTint="80"/>
          <w:sz w:val="24"/>
          <w:szCs w:val="24"/>
        </w:rPr>
        <w:t>se plánuje, či co existuje</w:t>
      </w:r>
      <w:r w:rsidRPr="00EF03D4">
        <w:rPr>
          <w:rFonts w:ascii="Times New Roman" w:hAnsi="Times New Roman" w:cs="Times New Roman"/>
          <w:b/>
          <w:bCs/>
          <w:i/>
          <w:iCs/>
          <w:color w:val="7F7F7F" w:themeColor="text1" w:themeTint="80"/>
          <w:sz w:val="24"/>
          <w:szCs w:val="24"/>
        </w:rPr>
        <w:t xml:space="preserve">, případně doporučení </w:t>
      </w:r>
    </w:p>
    <w:p w14:paraId="17A2926E" w14:textId="331F0915" w:rsidR="009C3536" w:rsidRPr="00EF03D4" w:rsidRDefault="009C3536">
      <w:pPr>
        <w:rPr>
          <w:rFonts w:ascii="Times New Roman" w:hAnsi="Times New Roman" w:cs="Times New Roman"/>
          <w:i/>
          <w:iCs/>
          <w:color w:val="7F7F7F" w:themeColor="text1" w:themeTint="80"/>
          <w:sz w:val="24"/>
          <w:szCs w:val="24"/>
        </w:rPr>
      </w:pPr>
      <w:r w:rsidRPr="00EF03D4">
        <w:rPr>
          <w:rFonts w:ascii="Times New Roman" w:hAnsi="Times New Roman" w:cs="Times New Roman"/>
          <w:i/>
          <w:iCs/>
          <w:color w:val="7F7F7F" w:themeColor="text1" w:themeTint="80"/>
          <w:sz w:val="24"/>
          <w:szCs w:val="24"/>
        </w:rPr>
        <w:t xml:space="preserve">UZ </w:t>
      </w:r>
      <w:r w:rsidR="009C6F20" w:rsidRPr="00EF03D4">
        <w:rPr>
          <w:rFonts w:ascii="Times New Roman" w:hAnsi="Times New Roman" w:cs="Times New Roman"/>
          <w:i/>
          <w:iCs/>
          <w:color w:val="7F7F7F" w:themeColor="text1" w:themeTint="80"/>
          <w:sz w:val="24"/>
          <w:szCs w:val="24"/>
        </w:rPr>
        <w:t xml:space="preserve">prý </w:t>
      </w:r>
      <w:r w:rsidRPr="00EF03D4">
        <w:rPr>
          <w:rFonts w:ascii="Times New Roman" w:hAnsi="Times New Roman" w:cs="Times New Roman"/>
          <w:i/>
          <w:iCs/>
          <w:color w:val="7F7F7F" w:themeColor="text1" w:themeTint="80"/>
          <w:sz w:val="24"/>
          <w:szCs w:val="24"/>
        </w:rPr>
        <w:t xml:space="preserve">výhledově </w:t>
      </w:r>
      <w:r w:rsidRPr="00EF03D4">
        <w:rPr>
          <w:rFonts w:ascii="Times New Roman" w:hAnsi="Times New Roman" w:cs="Times New Roman"/>
          <w:i/>
          <w:iCs/>
          <w:color w:val="7F7F7F" w:themeColor="text1" w:themeTint="80"/>
          <w:sz w:val="24"/>
          <w:szCs w:val="24"/>
          <w:bdr w:val="single" w:sz="4" w:space="0" w:color="auto"/>
        </w:rPr>
        <w:t>1 UZ</w:t>
      </w:r>
      <w:r w:rsidR="00CE4756">
        <w:rPr>
          <w:rFonts w:ascii="Times New Roman" w:hAnsi="Times New Roman" w:cs="Times New Roman"/>
          <w:i/>
          <w:iCs/>
          <w:color w:val="7F7F7F" w:themeColor="text1" w:themeTint="80"/>
          <w:sz w:val="24"/>
          <w:szCs w:val="24"/>
          <w:bdr w:val="single" w:sz="4" w:space="0" w:color="auto"/>
        </w:rPr>
        <w:t xml:space="preserve"> =</w:t>
      </w:r>
      <w:r w:rsidRPr="00EF03D4">
        <w:rPr>
          <w:rFonts w:ascii="Times New Roman" w:hAnsi="Times New Roman" w:cs="Times New Roman"/>
          <w:i/>
          <w:iCs/>
          <w:color w:val="7F7F7F" w:themeColor="text1" w:themeTint="80"/>
          <w:sz w:val="24"/>
          <w:szCs w:val="24"/>
          <w:bdr w:val="single" w:sz="4" w:space="0" w:color="auto"/>
        </w:rPr>
        <w:t xml:space="preserve"> 1 progr</w:t>
      </w:r>
      <w:r w:rsidR="00540371" w:rsidRPr="00EF03D4">
        <w:rPr>
          <w:rFonts w:ascii="Times New Roman" w:hAnsi="Times New Roman" w:cs="Times New Roman"/>
          <w:i/>
          <w:iCs/>
          <w:color w:val="7F7F7F" w:themeColor="text1" w:themeTint="80"/>
          <w:sz w:val="24"/>
          <w:szCs w:val="24"/>
          <w:bdr w:val="single" w:sz="4" w:space="0" w:color="auto"/>
        </w:rPr>
        <w:t>a</w:t>
      </w:r>
      <w:r w:rsidRPr="00EF03D4">
        <w:rPr>
          <w:rFonts w:ascii="Times New Roman" w:hAnsi="Times New Roman" w:cs="Times New Roman"/>
          <w:i/>
          <w:iCs/>
          <w:color w:val="7F7F7F" w:themeColor="text1" w:themeTint="80"/>
          <w:sz w:val="24"/>
          <w:szCs w:val="24"/>
          <w:bdr w:val="single" w:sz="4" w:space="0" w:color="auto"/>
        </w:rPr>
        <w:t>m</w:t>
      </w:r>
      <w:r w:rsidRPr="00EF03D4">
        <w:rPr>
          <w:rFonts w:ascii="Times New Roman" w:hAnsi="Times New Roman" w:cs="Times New Roman"/>
          <w:i/>
          <w:iCs/>
          <w:color w:val="7F7F7F" w:themeColor="text1" w:themeTint="80"/>
          <w:sz w:val="24"/>
          <w:szCs w:val="24"/>
        </w:rPr>
        <w:t>, ne již čtyři – i nevýhoda – ze 4</w:t>
      </w:r>
      <w:r w:rsidR="00CE4756">
        <w:rPr>
          <w:rFonts w:ascii="Times New Roman" w:hAnsi="Times New Roman" w:cs="Times New Roman"/>
          <w:i/>
          <w:iCs/>
          <w:color w:val="7F7F7F" w:themeColor="text1" w:themeTint="80"/>
          <w:sz w:val="24"/>
          <w:szCs w:val="24"/>
        </w:rPr>
        <w:t xml:space="preserve"> UZ k programu</w:t>
      </w:r>
      <w:r w:rsidRPr="00EF03D4">
        <w:rPr>
          <w:rFonts w:ascii="Times New Roman" w:hAnsi="Times New Roman" w:cs="Times New Roman"/>
          <w:i/>
          <w:iCs/>
          <w:color w:val="7F7F7F" w:themeColor="text1" w:themeTint="80"/>
          <w:sz w:val="24"/>
          <w:szCs w:val="24"/>
        </w:rPr>
        <w:t xml:space="preserve"> </w:t>
      </w:r>
      <w:r w:rsidR="00BB7671" w:rsidRPr="00EF03D4">
        <w:rPr>
          <w:rFonts w:ascii="Times New Roman" w:hAnsi="Times New Roman" w:cs="Times New Roman"/>
          <w:i/>
          <w:iCs/>
          <w:color w:val="7F7F7F" w:themeColor="text1" w:themeTint="80"/>
          <w:sz w:val="24"/>
          <w:szCs w:val="24"/>
        </w:rPr>
        <w:t>bylo možné i poznat,</w:t>
      </w:r>
      <w:r w:rsidRPr="00EF03D4">
        <w:rPr>
          <w:rFonts w:ascii="Times New Roman" w:hAnsi="Times New Roman" w:cs="Times New Roman"/>
          <w:i/>
          <w:iCs/>
          <w:color w:val="7F7F7F" w:themeColor="text1" w:themeTint="80"/>
          <w:sz w:val="24"/>
          <w:szCs w:val="24"/>
        </w:rPr>
        <w:t xml:space="preserve"> </w:t>
      </w:r>
      <w:r w:rsidR="009C6F20" w:rsidRPr="00EF03D4">
        <w:rPr>
          <w:rFonts w:ascii="Times New Roman" w:hAnsi="Times New Roman" w:cs="Times New Roman"/>
          <w:i/>
          <w:iCs/>
          <w:color w:val="7F7F7F" w:themeColor="text1" w:themeTint="80"/>
          <w:sz w:val="24"/>
          <w:szCs w:val="24"/>
        </w:rPr>
        <w:t>zda je program spolufinancován ze zahraničí</w:t>
      </w:r>
      <w:r w:rsidR="00BB7671" w:rsidRPr="00EF03D4">
        <w:rPr>
          <w:rFonts w:ascii="Times New Roman" w:hAnsi="Times New Roman" w:cs="Times New Roman"/>
          <w:i/>
          <w:iCs/>
          <w:color w:val="7F7F7F" w:themeColor="text1" w:themeTint="80"/>
          <w:sz w:val="24"/>
          <w:szCs w:val="24"/>
        </w:rPr>
        <w:t>,</w:t>
      </w:r>
      <w:r w:rsidR="00C16DC4">
        <w:rPr>
          <w:rFonts w:ascii="Times New Roman" w:hAnsi="Times New Roman" w:cs="Times New Roman"/>
          <w:i/>
          <w:iCs/>
          <w:color w:val="7F7F7F" w:themeColor="text1" w:themeTint="80"/>
          <w:sz w:val="24"/>
          <w:szCs w:val="24"/>
        </w:rPr>
        <w:t xml:space="preserve"> zda je investiční či neinvestiční,</w:t>
      </w:r>
      <w:r w:rsidR="00BB7671" w:rsidRPr="00EF03D4">
        <w:rPr>
          <w:rFonts w:ascii="Times New Roman" w:hAnsi="Times New Roman" w:cs="Times New Roman"/>
          <w:i/>
          <w:iCs/>
          <w:color w:val="7F7F7F" w:themeColor="text1" w:themeTint="80"/>
          <w:sz w:val="24"/>
          <w:szCs w:val="24"/>
        </w:rPr>
        <w:t xml:space="preserve"> někdy je to těžké zjistit. </w:t>
      </w:r>
    </w:p>
    <w:p w14:paraId="1A9B8D31" w14:textId="42395A00" w:rsidR="00B847DB" w:rsidRPr="00EF03D4" w:rsidRDefault="00B847DB">
      <w:pPr>
        <w:rPr>
          <w:rFonts w:ascii="Times New Roman" w:hAnsi="Times New Roman" w:cs="Times New Roman"/>
          <w:i/>
          <w:iCs/>
          <w:color w:val="7F7F7F" w:themeColor="text1" w:themeTint="80"/>
          <w:sz w:val="24"/>
          <w:szCs w:val="24"/>
        </w:rPr>
      </w:pPr>
      <w:r w:rsidRPr="00EF03D4">
        <w:rPr>
          <w:rFonts w:ascii="Times New Roman" w:hAnsi="Times New Roman" w:cs="Times New Roman"/>
          <w:i/>
          <w:iCs/>
          <w:color w:val="7F7F7F" w:themeColor="text1" w:themeTint="80"/>
          <w:sz w:val="24"/>
          <w:szCs w:val="24"/>
        </w:rPr>
        <w:t>Dle MF Investiční dotace pro PO prý nikd</w:t>
      </w:r>
      <w:r w:rsidR="00AB6742" w:rsidRPr="00EF03D4">
        <w:rPr>
          <w:rFonts w:ascii="Times New Roman" w:hAnsi="Times New Roman" w:cs="Times New Roman"/>
          <w:i/>
          <w:iCs/>
          <w:color w:val="7F7F7F" w:themeColor="text1" w:themeTint="80"/>
          <w:sz w:val="24"/>
          <w:szCs w:val="24"/>
        </w:rPr>
        <w:t>y</w:t>
      </w:r>
      <w:r w:rsidRPr="00EF03D4">
        <w:rPr>
          <w:rFonts w:ascii="Times New Roman" w:hAnsi="Times New Roman" w:cs="Times New Roman"/>
          <w:i/>
          <w:iCs/>
          <w:color w:val="7F7F7F" w:themeColor="text1" w:themeTint="80"/>
          <w:sz w:val="24"/>
          <w:szCs w:val="24"/>
        </w:rPr>
        <w:t xml:space="preserve"> nejdou přes </w:t>
      </w:r>
      <w:r w:rsidR="00B15E3F" w:rsidRPr="00EF03D4">
        <w:rPr>
          <w:rFonts w:ascii="Times New Roman" w:hAnsi="Times New Roman" w:cs="Times New Roman"/>
          <w:i/>
          <w:iCs/>
          <w:color w:val="7F7F7F" w:themeColor="text1" w:themeTint="80"/>
          <w:sz w:val="24"/>
          <w:szCs w:val="24"/>
        </w:rPr>
        <w:t xml:space="preserve">kraj jako zřizovatele, přes kraj jdou </w:t>
      </w:r>
      <w:r w:rsidR="00C16DC4">
        <w:rPr>
          <w:rFonts w:ascii="Times New Roman" w:hAnsi="Times New Roman" w:cs="Times New Roman"/>
          <w:i/>
          <w:iCs/>
          <w:color w:val="7F7F7F" w:themeColor="text1" w:themeTint="80"/>
          <w:sz w:val="24"/>
          <w:szCs w:val="24"/>
        </w:rPr>
        <w:t xml:space="preserve">na obec-zřizovatele </w:t>
      </w:r>
      <w:r w:rsidR="00B15E3F" w:rsidRPr="00EF03D4">
        <w:rPr>
          <w:rFonts w:ascii="Times New Roman" w:hAnsi="Times New Roman" w:cs="Times New Roman"/>
          <w:i/>
          <w:iCs/>
          <w:color w:val="7F7F7F" w:themeColor="text1" w:themeTint="80"/>
          <w:sz w:val="24"/>
          <w:szCs w:val="24"/>
        </w:rPr>
        <w:t>jen neinvestiční dotace PO</w:t>
      </w:r>
      <w:r w:rsidRPr="00EF03D4">
        <w:rPr>
          <w:rFonts w:ascii="Times New Roman" w:hAnsi="Times New Roman" w:cs="Times New Roman"/>
          <w:i/>
          <w:iCs/>
          <w:color w:val="7F7F7F" w:themeColor="text1" w:themeTint="80"/>
          <w:sz w:val="24"/>
          <w:szCs w:val="24"/>
        </w:rPr>
        <w:t>,</w:t>
      </w:r>
      <w:r w:rsidR="00B15E3F" w:rsidRPr="00EF03D4">
        <w:rPr>
          <w:rFonts w:ascii="Times New Roman" w:hAnsi="Times New Roman" w:cs="Times New Roman"/>
          <w:i/>
          <w:iCs/>
          <w:color w:val="7F7F7F" w:themeColor="text1" w:themeTint="80"/>
          <w:sz w:val="24"/>
          <w:szCs w:val="24"/>
        </w:rPr>
        <w:t xml:space="preserve"> investiční dotace pro PO</w:t>
      </w:r>
      <w:r w:rsidRPr="00EF03D4">
        <w:rPr>
          <w:rFonts w:ascii="Times New Roman" w:hAnsi="Times New Roman" w:cs="Times New Roman"/>
          <w:i/>
          <w:iCs/>
          <w:color w:val="7F7F7F" w:themeColor="text1" w:themeTint="80"/>
          <w:sz w:val="24"/>
          <w:szCs w:val="24"/>
        </w:rPr>
        <w:t xml:space="preserve"> ale</w:t>
      </w:r>
      <w:r w:rsidR="00B15E3F" w:rsidRPr="00EF03D4">
        <w:rPr>
          <w:rFonts w:ascii="Times New Roman" w:hAnsi="Times New Roman" w:cs="Times New Roman"/>
          <w:i/>
          <w:iCs/>
          <w:color w:val="7F7F7F" w:themeColor="text1" w:themeTint="80"/>
          <w:sz w:val="24"/>
          <w:szCs w:val="24"/>
        </w:rPr>
        <w:t xml:space="preserve"> přes zřizovatele</w:t>
      </w:r>
      <w:r w:rsidR="005E1F83" w:rsidRPr="00EF03D4">
        <w:rPr>
          <w:rFonts w:ascii="Times New Roman" w:hAnsi="Times New Roman" w:cs="Times New Roman"/>
          <w:i/>
          <w:iCs/>
          <w:color w:val="7F7F7F" w:themeColor="text1" w:themeTint="80"/>
          <w:sz w:val="24"/>
          <w:szCs w:val="24"/>
        </w:rPr>
        <w:t xml:space="preserve"> obec nebo svazek obcí</w:t>
      </w:r>
      <w:r w:rsidR="00B15E3F" w:rsidRPr="00EF03D4">
        <w:rPr>
          <w:rFonts w:ascii="Times New Roman" w:hAnsi="Times New Roman" w:cs="Times New Roman"/>
          <w:i/>
          <w:iCs/>
          <w:color w:val="7F7F7F" w:themeColor="text1" w:themeTint="80"/>
          <w:sz w:val="24"/>
          <w:szCs w:val="24"/>
        </w:rPr>
        <w:t xml:space="preserve"> </w:t>
      </w:r>
      <w:r w:rsidR="005E1F83" w:rsidRPr="00EF03D4">
        <w:rPr>
          <w:rFonts w:ascii="Times New Roman" w:hAnsi="Times New Roman" w:cs="Times New Roman"/>
          <w:i/>
          <w:iCs/>
          <w:color w:val="7F7F7F" w:themeColor="text1" w:themeTint="80"/>
          <w:sz w:val="24"/>
          <w:szCs w:val="24"/>
        </w:rPr>
        <w:t xml:space="preserve">musí být posílány. Zřizovatelé pak pošlou PO. </w:t>
      </w:r>
    </w:p>
    <w:p w14:paraId="4548D8F1" w14:textId="680FFC37" w:rsidR="00BB7671" w:rsidRPr="00EF03D4" w:rsidRDefault="00BB7671">
      <w:pPr>
        <w:rPr>
          <w:rFonts w:ascii="Times New Roman" w:hAnsi="Times New Roman" w:cs="Times New Roman"/>
          <w:i/>
          <w:iCs/>
          <w:color w:val="7F7F7F" w:themeColor="text1" w:themeTint="80"/>
          <w:sz w:val="24"/>
          <w:szCs w:val="24"/>
        </w:rPr>
      </w:pPr>
      <w:r w:rsidRPr="00EF03D4">
        <w:rPr>
          <w:rFonts w:ascii="Times New Roman" w:hAnsi="Times New Roman" w:cs="Times New Roman"/>
          <w:i/>
          <w:iCs/>
          <w:color w:val="7F7F7F" w:themeColor="text1" w:themeTint="80"/>
          <w:sz w:val="24"/>
          <w:szCs w:val="24"/>
        </w:rPr>
        <w:t>Finance pro obce na volby v roce 2026 půjdou krajům na účty cizích prostředků, nebudou již součástí rozpočtu krajů.</w:t>
      </w:r>
    </w:p>
    <w:p w14:paraId="7E4CF809" w14:textId="77777777" w:rsidR="0092387A" w:rsidRPr="00EF03D4" w:rsidRDefault="007D0A71">
      <w:pPr>
        <w:rPr>
          <w:rFonts w:ascii="Times New Roman" w:hAnsi="Times New Roman" w:cs="Times New Roman"/>
          <w:b/>
          <w:bCs/>
          <w:i/>
          <w:iCs/>
          <w:color w:val="7F7F7F" w:themeColor="text1" w:themeTint="80"/>
          <w:sz w:val="24"/>
          <w:szCs w:val="24"/>
        </w:rPr>
      </w:pPr>
      <w:r w:rsidRPr="00EF03D4">
        <w:rPr>
          <w:rFonts w:ascii="Times New Roman" w:hAnsi="Times New Roman" w:cs="Times New Roman"/>
          <w:b/>
          <w:bCs/>
          <w:i/>
          <w:iCs/>
          <w:color w:val="7F7F7F" w:themeColor="text1" w:themeTint="80"/>
          <w:sz w:val="24"/>
          <w:szCs w:val="24"/>
        </w:rPr>
        <w:t>Doporuč</w:t>
      </w:r>
      <w:r w:rsidR="0092387A" w:rsidRPr="00EF03D4">
        <w:rPr>
          <w:rFonts w:ascii="Times New Roman" w:hAnsi="Times New Roman" w:cs="Times New Roman"/>
          <w:b/>
          <w:bCs/>
          <w:i/>
          <w:iCs/>
          <w:color w:val="7F7F7F" w:themeColor="text1" w:themeTint="80"/>
          <w:sz w:val="24"/>
          <w:szCs w:val="24"/>
        </w:rPr>
        <w:t xml:space="preserve">ení: </w:t>
      </w:r>
    </w:p>
    <w:p w14:paraId="7F7442B8" w14:textId="6E1002E1" w:rsidR="007D0A71" w:rsidRPr="00EF03D4" w:rsidRDefault="007D0A71" w:rsidP="009F0034">
      <w:pPr>
        <w:pStyle w:val="Odstavecseseznamem"/>
        <w:numPr>
          <w:ilvl w:val="0"/>
          <w:numId w:val="24"/>
        </w:numPr>
        <w:rPr>
          <w:rFonts w:ascii="Times New Roman" w:hAnsi="Times New Roman" w:cs="Times New Roman"/>
          <w:i/>
          <w:iCs/>
          <w:color w:val="7F7F7F" w:themeColor="text1" w:themeTint="80"/>
          <w:sz w:val="24"/>
          <w:szCs w:val="24"/>
        </w:rPr>
      </w:pPr>
      <w:r w:rsidRPr="00EF03D4">
        <w:rPr>
          <w:rFonts w:ascii="Times New Roman" w:hAnsi="Times New Roman" w:cs="Times New Roman"/>
          <w:i/>
          <w:iCs/>
          <w:color w:val="7F7F7F" w:themeColor="text1" w:themeTint="80"/>
          <w:sz w:val="24"/>
          <w:szCs w:val="24"/>
        </w:rPr>
        <w:t>žádat MF aby zpracovalo video návod na práci s Monitorem pro obce. Co se kde najde pro kontrolu, co lze využít pro zpracování rozpočtu, co si kde ověřit</w:t>
      </w:r>
      <w:r w:rsidR="009C6F20" w:rsidRPr="00EF03D4">
        <w:rPr>
          <w:rFonts w:ascii="Times New Roman" w:hAnsi="Times New Roman" w:cs="Times New Roman"/>
          <w:i/>
          <w:iCs/>
          <w:color w:val="7F7F7F" w:themeColor="text1" w:themeTint="80"/>
          <w:sz w:val="24"/>
          <w:szCs w:val="24"/>
        </w:rPr>
        <w:t xml:space="preserve"> (transfery)</w:t>
      </w:r>
      <w:r w:rsidRPr="00EF03D4">
        <w:rPr>
          <w:rFonts w:ascii="Times New Roman" w:hAnsi="Times New Roman" w:cs="Times New Roman"/>
          <w:i/>
          <w:iCs/>
          <w:color w:val="7F7F7F" w:themeColor="text1" w:themeTint="80"/>
          <w:sz w:val="24"/>
          <w:szCs w:val="24"/>
        </w:rPr>
        <w:t>.</w:t>
      </w:r>
      <w:r w:rsidR="008A5FD1">
        <w:rPr>
          <w:rFonts w:ascii="Times New Roman" w:hAnsi="Times New Roman" w:cs="Times New Roman"/>
          <w:i/>
          <w:iCs/>
          <w:color w:val="7F7F7F" w:themeColor="text1" w:themeTint="80"/>
          <w:sz w:val="24"/>
          <w:szCs w:val="24"/>
        </w:rPr>
        <w:t xml:space="preserve"> Částečně již uvedeno v metodice MF z ledna 2026, viz úvod této kapitoly</w:t>
      </w:r>
    </w:p>
    <w:p w14:paraId="4D074D20" w14:textId="364CF4A6" w:rsidR="00125CA7" w:rsidRPr="00EF03D4" w:rsidRDefault="00151E75" w:rsidP="009F0034">
      <w:pPr>
        <w:pStyle w:val="Odstavecseseznamem"/>
        <w:numPr>
          <w:ilvl w:val="0"/>
          <w:numId w:val="24"/>
        </w:numPr>
        <w:rPr>
          <w:rFonts w:ascii="Times New Roman" w:hAnsi="Times New Roman" w:cs="Times New Roman"/>
          <w:i/>
          <w:iCs/>
          <w:color w:val="7F7F7F" w:themeColor="text1" w:themeTint="80"/>
          <w:sz w:val="24"/>
          <w:szCs w:val="24"/>
        </w:rPr>
      </w:pPr>
      <w:r w:rsidRPr="00EF03D4">
        <w:rPr>
          <w:rFonts w:ascii="Times New Roman" w:hAnsi="Times New Roman" w:cs="Times New Roman"/>
          <w:i/>
          <w:iCs/>
          <w:color w:val="7F7F7F" w:themeColor="text1" w:themeTint="80"/>
          <w:sz w:val="24"/>
          <w:szCs w:val="24"/>
        </w:rPr>
        <w:t>p</w:t>
      </w:r>
      <w:r w:rsidR="00125CA7" w:rsidRPr="00EF03D4">
        <w:rPr>
          <w:rFonts w:ascii="Times New Roman" w:hAnsi="Times New Roman" w:cs="Times New Roman"/>
          <w:i/>
          <w:iCs/>
          <w:color w:val="7F7F7F" w:themeColor="text1" w:themeTint="80"/>
          <w:sz w:val="24"/>
          <w:szCs w:val="24"/>
        </w:rPr>
        <w:t>ožadovat zpracov</w:t>
      </w:r>
      <w:r w:rsidR="009C6F20" w:rsidRPr="00EF03D4">
        <w:rPr>
          <w:rFonts w:ascii="Times New Roman" w:hAnsi="Times New Roman" w:cs="Times New Roman"/>
          <w:i/>
          <w:iCs/>
          <w:color w:val="7F7F7F" w:themeColor="text1" w:themeTint="80"/>
          <w:sz w:val="24"/>
          <w:szCs w:val="24"/>
        </w:rPr>
        <w:t>ání od MF</w:t>
      </w:r>
      <w:r w:rsidR="00125CA7" w:rsidRPr="00EF03D4">
        <w:rPr>
          <w:rFonts w:ascii="Times New Roman" w:hAnsi="Times New Roman" w:cs="Times New Roman"/>
          <w:i/>
          <w:iCs/>
          <w:color w:val="7F7F7F" w:themeColor="text1" w:themeTint="80"/>
          <w:sz w:val="24"/>
          <w:szCs w:val="24"/>
        </w:rPr>
        <w:t xml:space="preserve"> přehled</w:t>
      </w:r>
      <w:r w:rsidRPr="00EF03D4">
        <w:rPr>
          <w:rFonts w:ascii="Times New Roman" w:hAnsi="Times New Roman" w:cs="Times New Roman"/>
          <w:i/>
          <w:iCs/>
          <w:color w:val="7F7F7F" w:themeColor="text1" w:themeTint="80"/>
          <w:sz w:val="24"/>
          <w:szCs w:val="24"/>
        </w:rPr>
        <w:t>u</w:t>
      </w:r>
      <w:r w:rsidR="00125CA7" w:rsidRPr="00EF03D4">
        <w:rPr>
          <w:rFonts w:ascii="Times New Roman" w:hAnsi="Times New Roman" w:cs="Times New Roman"/>
          <w:i/>
          <w:iCs/>
          <w:color w:val="7F7F7F" w:themeColor="text1" w:themeTint="80"/>
          <w:sz w:val="24"/>
          <w:szCs w:val="24"/>
        </w:rPr>
        <w:t xml:space="preserve"> rozdílů mezi </w:t>
      </w:r>
      <w:r w:rsidRPr="00EF03D4">
        <w:rPr>
          <w:rFonts w:ascii="Times New Roman" w:hAnsi="Times New Roman" w:cs="Times New Roman"/>
          <w:i/>
          <w:iCs/>
          <w:color w:val="7F7F7F" w:themeColor="text1" w:themeTint="80"/>
          <w:sz w:val="24"/>
          <w:szCs w:val="24"/>
        </w:rPr>
        <w:t>značením ID</w:t>
      </w:r>
      <w:r w:rsidR="00125CA7" w:rsidRPr="00EF03D4">
        <w:rPr>
          <w:rFonts w:ascii="Times New Roman" w:hAnsi="Times New Roman" w:cs="Times New Roman"/>
          <w:i/>
          <w:iCs/>
          <w:color w:val="7F7F7F" w:themeColor="text1" w:themeTint="80"/>
          <w:sz w:val="24"/>
          <w:szCs w:val="24"/>
        </w:rPr>
        <w:t xml:space="preserve"> dle Vyhlášky č. 5/2014 a metodikou PAP. </w:t>
      </w:r>
    </w:p>
    <w:p w14:paraId="44C0F0BC" w14:textId="77777777" w:rsidR="007D0A71" w:rsidRPr="007B794C" w:rsidRDefault="007D0A7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9657A4A" w14:textId="271AD784" w:rsidR="009C6F20" w:rsidRPr="007B794C" w:rsidRDefault="009C6F20">
      <w:pPr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7B794C">
        <w:rPr>
          <w:rFonts w:ascii="Times New Roman" w:hAnsi="Times New Roman" w:cs="Times New Roman"/>
          <w:b/>
          <w:bCs/>
          <w:i/>
          <w:iCs/>
          <w:sz w:val="26"/>
          <w:szCs w:val="26"/>
        </w:rPr>
        <w:t>Spolupráce s dodavateli programů</w:t>
      </w:r>
      <w:r w:rsidR="002040FE">
        <w:rPr>
          <w:rFonts w:ascii="Times New Roman" w:hAnsi="Times New Roman" w:cs="Times New Roman"/>
          <w:b/>
          <w:bCs/>
          <w:i/>
          <w:iCs/>
          <w:sz w:val="26"/>
          <w:szCs w:val="26"/>
        </w:rPr>
        <w:t>, vhodné požadovat</w:t>
      </w:r>
      <w:r w:rsidRPr="007B794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</w:p>
    <w:p w14:paraId="568BE213" w14:textId="2C1C7C62" w:rsidR="007D0A71" w:rsidRPr="00AC35C5" w:rsidRDefault="007B794C" w:rsidP="009C6F20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i/>
          <w:iCs/>
          <w:sz w:val="26"/>
          <w:szCs w:val="26"/>
        </w:rPr>
      </w:pPr>
      <w:r w:rsidRPr="00AC35C5">
        <w:rPr>
          <w:rFonts w:ascii="Times New Roman" w:hAnsi="Times New Roman" w:cs="Times New Roman"/>
          <w:i/>
          <w:iCs/>
          <w:sz w:val="26"/>
          <w:szCs w:val="26"/>
        </w:rPr>
        <w:t>uživatelské sestavy</w:t>
      </w:r>
      <w:r w:rsidR="007D0A71" w:rsidRPr="00AC35C5">
        <w:rPr>
          <w:rFonts w:ascii="Times New Roman" w:hAnsi="Times New Roman" w:cs="Times New Roman"/>
          <w:i/>
          <w:iCs/>
          <w:sz w:val="26"/>
          <w:szCs w:val="26"/>
        </w:rPr>
        <w:t xml:space="preserve"> pro kontrolu schváleného rozpočtu, </w:t>
      </w:r>
      <w:r w:rsidR="009C6F20" w:rsidRPr="00AC35C5">
        <w:rPr>
          <w:rFonts w:ascii="Times New Roman" w:hAnsi="Times New Roman" w:cs="Times New Roman"/>
          <w:i/>
          <w:iCs/>
          <w:sz w:val="26"/>
          <w:szCs w:val="26"/>
        </w:rPr>
        <w:t>projednat, co potřebujete pro kontrolu plnění rozpočtu, co pro zastupitele, radu…pro vlastní kontrolu</w:t>
      </w:r>
    </w:p>
    <w:p w14:paraId="1BB269CD" w14:textId="37594660" w:rsidR="007D0A71" w:rsidRPr="00AC35C5" w:rsidRDefault="007D0A71" w:rsidP="009C6F20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i/>
          <w:iCs/>
          <w:sz w:val="26"/>
          <w:szCs w:val="26"/>
        </w:rPr>
      </w:pPr>
      <w:r w:rsidRPr="00AC35C5">
        <w:rPr>
          <w:rFonts w:ascii="Times New Roman" w:hAnsi="Times New Roman" w:cs="Times New Roman"/>
          <w:i/>
          <w:iCs/>
          <w:sz w:val="26"/>
          <w:szCs w:val="26"/>
        </w:rPr>
        <w:t xml:space="preserve">zachování </w:t>
      </w:r>
      <w:r w:rsidR="00CD2711" w:rsidRPr="00AC35C5">
        <w:rPr>
          <w:rFonts w:ascii="Times New Roman" w:hAnsi="Times New Roman" w:cs="Times New Roman"/>
          <w:i/>
          <w:iCs/>
          <w:sz w:val="26"/>
          <w:szCs w:val="26"/>
        </w:rPr>
        <w:t xml:space="preserve">zpracování </w:t>
      </w:r>
      <w:r w:rsidRPr="00AC35C5">
        <w:rPr>
          <w:rFonts w:ascii="Times New Roman" w:hAnsi="Times New Roman" w:cs="Times New Roman"/>
          <w:i/>
          <w:iCs/>
          <w:sz w:val="26"/>
          <w:szCs w:val="26"/>
        </w:rPr>
        <w:t xml:space="preserve">FIN 2-12 M </w:t>
      </w:r>
    </w:p>
    <w:p w14:paraId="23A0473A" w14:textId="00F0CB92" w:rsidR="007D0A71" w:rsidRPr="00AC35C5" w:rsidRDefault="007D0A71" w:rsidP="009C6F20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i/>
          <w:iCs/>
          <w:sz w:val="26"/>
          <w:szCs w:val="26"/>
        </w:rPr>
      </w:pPr>
      <w:r w:rsidRPr="00AC35C5">
        <w:rPr>
          <w:rFonts w:ascii="Times New Roman" w:hAnsi="Times New Roman" w:cs="Times New Roman"/>
          <w:i/>
          <w:iCs/>
          <w:sz w:val="26"/>
          <w:szCs w:val="26"/>
        </w:rPr>
        <w:t>upozor</w:t>
      </w:r>
      <w:r w:rsidR="007B794C" w:rsidRPr="00AC35C5">
        <w:rPr>
          <w:rFonts w:ascii="Times New Roman" w:hAnsi="Times New Roman" w:cs="Times New Roman"/>
          <w:i/>
          <w:iCs/>
          <w:sz w:val="26"/>
          <w:szCs w:val="26"/>
        </w:rPr>
        <w:t>ně</w:t>
      </w:r>
      <w:r w:rsidRPr="00AC35C5">
        <w:rPr>
          <w:rFonts w:ascii="Times New Roman" w:hAnsi="Times New Roman" w:cs="Times New Roman"/>
          <w:i/>
          <w:iCs/>
          <w:sz w:val="26"/>
          <w:szCs w:val="26"/>
        </w:rPr>
        <w:t>ní uživatele</w:t>
      </w:r>
      <w:r w:rsidR="007B794C" w:rsidRPr="00AC35C5">
        <w:rPr>
          <w:rFonts w:ascii="Times New Roman" w:hAnsi="Times New Roman" w:cs="Times New Roman"/>
          <w:i/>
          <w:iCs/>
          <w:sz w:val="26"/>
          <w:szCs w:val="26"/>
        </w:rPr>
        <w:t xml:space="preserve"> při pořizování na</w:t>
      </w:r>
      <w:r w:rsidRPr="00AC35C5">
        <w:rPr>
          <w:rFonts w:ascii="Times New Roman" w:hAnsi="Times New Roman" w:cs="Times New Roman"/>
          <w:i/>
          <w:iCs/>
          <w:sz w:val="26"/>
          <w:szCs w:val="26"/>
        </w:rPr>
        <w:t xml:space="preserve"> případné chyby ve </w:t>
      </w:r>
      <w:r w:rsidR="007B794C" w:rsidRPr="00AC35C5">
        <w:rPr>
          <w:rFonts w:ascii="Times New Roman" w:hAnsi="Times New Roman" w:cs="Times New Roman"/>
          <w:i/>
          <w:iCs/>
          <w:sz w:val="26"/>
          <w:szCs w:val="26"/>
        </w:rPr>
        <w:t>vztahu na</w:t>
      </w:r>
      <w:r w:rsidRPr="00AC35C5">
        <w:rPr>
          <w:rFonts w:ascii="Times New Roman" w:hAnsi="Times New Roman" w:cs="Times New Roman"/>
          <w:i/>
          <w:iCs/>
          <w:sz w:val="26"/>
          <w:szCs w:val="26"/>
        </w:rPr>
        <w:t xml:space="preserve"> kontrolní vazby výkazů </w:t>
      </w:r>
    </w:p>
    <w:p w14:paraId="3E70BB1A" w14:textId="762DE5C0" w:rsidR="00235EDA" w:rsidRPr="00AC35C5" w:rsidRDefault="007D0A71" w:rsidP="00235EDA">
      <w:pPr>
        <w:pStyle w:val="Odstavecseseznamem"/>
        <w:numPr>
          <w:ilvl w:val="0"/>
          <w:numId w:val="5"/>
        </w:numPr>
        <w:spacing w:after="240"/>
        <w:rPr>
          <w:rFonts w:ascii="Times New Roman" w:hAnsi="Times New Roman" w:cs="Times New Roman"/>
          <w:i/>
          <w:iCs/>
          <w:sz w:val="26"/>
          <w:szCs w:val="26"/>
        </w:rPr>
      </w:pPr>
      <w:r w:rsidRPr="00AC35C5">
        <w:rPr>
          <w:rFonts w:ascii="Times New Roman" w:hAnsi="Times New Roman" w:cs="Times New Roman"/>
          <w:i/>
          <w:iCs/>
          <w:sz w:val="26"/>
          <w:szCs w:val="26"/>
        </w:rPr>
        <w:t xml:space="preserve">upozornění na položky, kde má být identifikace </w:t>
      </w:r>
      <w:r w:rsidR="00C54B19">
        <w:rPr>
          <w:rFonts w:ascii="Times New Roman" w:hAnsi="Times New Roman" w:cs="Times New Roman"/>
          <w:i/>
          <w:iCs/>
          <w:sz w:val="26"/>
          <w:szCs w:val="26"/>
        </w:rPr>
        <w:t>partnera</w:t>
      </w:r>
    </w:p>
    <w:p w14:paraId="6314EE3D" w14:textId="6C24F31F" w:rsidR="00125CA7" w:rsidRPr="00AC35C5" w:rsidRDefault="009328AC" w:rsidP="00235EDA">
      <w:pPr>
        <w:pStyle w:val="Odstavecseseznamem"/>
        <w:numPr>
          <w:ilvl w:val="0"/>
          <w:numId w:val="5"/>
        </w:numPr>
        <w:spacing w:after="240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AC35C5">
        <w:rPr>
          <w:rFonts w:ascii="Times New Roman" w:hAnsi="Times New Roman" w:cs="Times New Roman"/>
          <w:i/>
          <w:iCs/>
          <w:sz w:val="26"/>
          <w:szCs w:val="26"/>
          <w:lang w:eastAsia="x-none"/>
        </w:rPr>
        <w:t>a</w:t>
      </w:r>
      <w:r w:rsidR="00125CA7" w:rsidRPr="00AC35C5">
        <w:rPr>
          <w:rFonts w:ascii="Times New Roman" w:hAnsi="Times New Roman" w:cs="Times New Roman"/>
          <w:i/>
          <w:iCs/>
          <w:sz w:val="26"/>
          <w:szCs w:val="26"/>
          <w:lang w:eastAsia="x-none"/>
        </w:rPr>
        <w:t xml:space="preserve">utomatické vyplňování IČ (u obcí co vedou PAP) – ošetřit rozdíly mezi identifikací partnera dle Vyhlášky č. 5/2014 a dle metodiky PAP – např. průtokové dotace pro PO. </w:t>
      </w:r>
    </w:p>
    <w:p w14:paraId="640FD9DB" w14:textId="77777777" w:rsidR="00C54B19" w:rsidRPr="007B794C" w:rsidRDefault="00C54B19" w:rsidP="007D0A71">
      <w:pPr>
        <w:spacing w:after="240"/>
        <w:rPr>
          <w:rFonts w:ascii="Times New Roman" w:hAnsi="Times New Roman" w:cs="Times New Roman"/>
          <w:color w:val="EE0000"/>
          <w:sz w:val="26"/>
          <w:szCs w:val="26"/>
          <w:lang w:eastAsia="x-none"/>
        </w:rPr>
      </w:pPr>
    </w:p>
    <w:sectPr w:rsidR="00C54B19" w:rsidRPr="007B794C" w:rsidSect="007B794C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5522D" w14:textId="77777777" w:rsidR="00F21221" w:rsidRDefault="00F21221" w:rsidP="007B794C">
      <w:pPr>
        <w:spacing w:after="0" w:line="240" w:lineRule="auto"/>
      </w:pPr>
      <w:r>
        <w:separator/>
      </w:r>
    </w:p>
  </w:endnote>
  <w:endnote w:type="continuationSeparator" w:id="0">
    <w:p w14:paraId="57B63C9B" w14:textId="77777777" w:rsidR="00F21221" w:rsidRDefault="00F21221" w:rsidP="007B7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E48D4" w14:textId="77777777" w:rsidR="00F21221" w:rsidRDefault="00F21221" w:rsidP="007B794C">
      <w:pPr>
        <w:spacing w:after="0" w:line="240" w:lineRule="auto"/>
      </w:pPr>
      <w:r>
        <w:separator/>
      </w:r>
    </w:p>
  </w:footnote>
  <w:footnote w:type="continuationSeparator" w:id="0">
    <w:p w14:paraId="20D89236" w14:textId="77777777" w:rsidR="00F21221" w:rsidRDefault="00F21221" w:rsidP="007B7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483410"/>
      <w:docPartObj>
        <w:docPartGallery w:val="Page Numbers (Top of Page)"/>
        <w:docPartUnique/>
      </w:docPartObj>
    </w:sdtPr>
    <w:sdtEndPr/>
    <w:sdtContent>
      <w:p w14:paraId="499C9BC6" w14:textId="6A20B107" w:rsidR="007B794C" w:rsidRDefault="007B794C">
        <w:pPr>
          <w:pStyle w:val="Zhlav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711F06" w14:textId="77777777" w:rsidR="007B794C" w:rsidRDefault="007B794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F5963"/>
    <w:multiLevelType w:val="hybridMultilevel"/>
    <w:tmpl w:val="71E02C2C"/>
    <w:lvl w:ilvl="0" w:tplc="01F0A9F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4F2FDB"/>
    <w:multiLevelType w:val="hybridMultilevel"/>
    <w:tmpl w:val="D6F4C9B0"/>
    <w:lvl w:ilvl="0" w:tplc="0405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09006D8A"/>
    <w:multiLevelType w:val="hybridMultilevel"/>
    <w:tmpl w:val="260AD49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3A6A67"/>
    <w:multiLevelType w:val="hybridMultilevel"/>
    <w:tmpl w:val="9E3CF7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D1B8A"/>
    <w:multiLevelType w:val="hybridMultilevel"/>
    <w:tmpl w:val="1258FA6A"/>
    <w:lvl w:ilvl="0" w:tplc="01F0A9F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19ED57F7"/>
    <w:multiLevelType w:val="hybridMultilevel"/>
    <w:tmpl w:val="BB16DAC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3F115E"/>
    <w:multiLevelType w:val="hybridMultilevel"/>
    <w:tmpl w:val="C032C0F4"/>
    <w:lvl w:ilvl="0" w:tplc="01F0A9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677E84"/>
    <w:multiLevelType w:val="hybridMultilevel"/>
    <w:tmpl w:val="D07801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622827"/>
    <w:multiLevelType w:val="hybridMultilevel"/>
    <w:tmpl w:val="484013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77385"/>
    <w:multiLevelType w:val="hybridMultilevel"/>
    <w:tmpl w:val="207ECDB2"/>
    <w:lvl w:ilvl="0" w:tplc="01F0A9F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CCB7C9F"/>
    <w:multiLevelType w:val="hybridMultilevel"/>
    <w:tmpl w:val="6E682850"/>
    <w:lvl w:ilvl="0" w:tplc="01F0A9F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C90FCD"/>
    <w:multiLevelType w:val="hybridMultilevel"/>
    <w:tmpl w:val="937ED146"/>
    <w:lvl w:ilvl="0" w:tplc="5B4AC3D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1121A6A"/>
    <w:multiLevelType w:val="hybridMultilevel"/>
    <w:tmpl w:val="8D02322E"/>
    <w:lvl w:ilvl="0" w:tplc="01F0A9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8015E2"/>
    <w:multiLevelType w:val="hybridMultilevel"/>
    <w:tmpl w:val="34E80BB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182C28"/>
    <w:multiLevelType w:val="hybridMultilevel"/>
    <w:tmpl w:val="8F6E06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45051E"/>
    <w:multiLevelType w:val="hybridMultilevel"/>
    <w:tmpl w:val="BF4EABC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08961AA"/>
    <w:multiLevelType w:val="hybridMultilevel"/>
    <w:tmpl w:val="05F49C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D15AF1"/>
    <w:multiLevelType w:val="hybridMultilevel"/>
    <w:tmpl w:val="520867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62A53"/>
    <w:multiLevelType w:val="hybridMultilevel"/>
    <w:tmpl w:val="BF2EF3AC"/>
    <w:lvl w:ilvl="0" w:tplc="01F0A9F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9C8202F"/>
    <w:multiLevelType w:val="hybridMultilevel"/>
    <w:tmpl w:val="9FF033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C355E4"/>
    <w:multiLevelType w:val="hybridMultilevel"/>
    <w:tmpl w:val="B31CA798"/>
    <w:lvl w:ilvl="0" w:tplc="040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1" w15:restartNumberingAfterBreak="0">
    <w:nsid w:val="65CB6CEC"/>
    <w:multiLevelType w:val="hybridMultilevel"/>
    <w:tmpl w:val="D0FE5C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673638"/>
    <w:multiLevelType w:val="hybridMultilevel"/>
    <w:tmpl w:val="68724C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FD055F"/>
    <w:multiLevelType w:val="hybridMultilevel"/>
    <w:tmpl w:val="589A5C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9423CF"/>
    <w:multiLevelType w:val="hybridMultilevel"/>
    <w:tmpl w:val="57106A20"/>
    <w:lvl w:ilvl="0" w:tplc="01F0A9F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6B969A7"/>
    <w:multiLevelType w:val="hybridMultilevel"/>
    <w:tmpl w:val="FCCCA25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9A166E1"/>
    <w:multiLevelType w:val="hybridMultilevel"/>
    <w:tmpl w:val="B832FC08"/>
    <w:lvl w:ilvl="0" w:tplc="01F0A9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DA27E5"/>
    <w:multiLevelType w:val="hybridMultilevel"/>
    <w:tmpl w:val="183CF5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3B142D"/>
    <w:multiLevelType w:val="hybridMultilevel"/>
    <w:tmpl w:val="5CF21410"/>
    <w:lvl w:ilvl="0" w:tplc="01F0A9F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89277387">
    <w:abstractNumId w:val="16"/>
  </w:num>
  <w:num w:numId="2" w16cid:durableId="1939822945">
    <w:abstractNumId w:val="8"/>
  </w:num>
  <w:num w:numId="3" w16cid:durableId="281377352">
    <w:abstractNumId w:val="1"/>
  </w:num>
  <w:num w:numId="4" w16cid:durableId="857694953">
    <w:abstractNumId w:val="14"/>
  </w:num>
  <w:num w:numId="5" w16cid:durableId="679116520">
    <w:abstractNumId w:val="21"/>
  </w:num>
  <w:num w:numId="6" w16cid:durableId="1796831722">
    <w:abstractNumId w:val="23"/>
  </w:num>
  <w:num w:numId="7" w16cid:durableId="1445685090">
    <w:abstractNumId w:val="5"/>
  </w:num>
  <w:num w:numId="8" w16cid:durableId="637884163">
    <w:abstractNumId w:val="20"/>
  </w:num>
  <w:num w:numId="9" w16cid:durableId="117379998">
    <w:abstractNumId w:val="19"/>
  </w:num>
  <w:num w:numId="10" w16cid:durableId="548684333">
    <w:abstractNumId w:val="2"/>
  </w:num>
  <w:num w:numId="11" w16cid:durableId="1493832645">
    <w:abstractNumId w:val="27"/>
  </w:num>
  <w:num w:numId="12" w16cid:durableId="1242451010">
    <w:abstractNumId w:val="17"/>
  </w:num>
  <w:num w:numId="13" w16cid:durableId="593319633">
    <w:abstractNumId w:val="26"/>
  </w:num>
  <w:num w:numId="14" w16cid:durableId="1716540187">
    <w:abstractNumId w:val="13"/>
  </w:num>
  <w:num w:numId="15" w16cid:durableId="1076393482">
    <w:abstractNumId w:val="11"/>
  </w:num>
  <w:num w:numId="16" w16cid:durableId="1954702077">
    <w:abstractNumId w:val="18"/>
  </w:num>
  <w:num w:numId="17" w16cid:durableId="180977543">
    <w:abstractNumId w:val="9"/>
  </w:num>
  <w:num w:numId="18" w16cid:durableId="2105294861">
    <w:abstractNumId w:val="28"/>
  </w:num>
  <w:num w:numId="19" w16cid:durableId="629868229">
    <w:abstractNumId w:val="25"/>
  </w:num>
  <w:num w:numId="20" w16cid:durableId="1022171321">
    <w:abstractNumId w:val="7"/>
  </w:num>
  <w:num w:numId="21" w16cid:durableId="648631927">
    <w:abstractNumId w:val="22"/>
  </w:num>
  <w:num w:numId="22" w16cid:durableId="1381905474">
    <w:abstractNumId w:val="3"/>
  </w:num>
  <w:num w:numId="23" w16cid:durableId="1964650453">
    <w:abstractNumId w:val="24"/>
  </w:num>
  <w:num w:numId="24" w16cid:durableId="416750158">
    <w:abstractNumId w:val="12"/>
  </w:num>
  <w:num w:numId="25" w16cid:durableId="1811167613">
    <w:abstractNumId w:val="0"/>
  </w:num>
  <w:num w:numId="26" w16cid:durableId="542864346">
    <w:abstractNumId w:val="10"/>
  </w:num>
  <w:num w:numId="27" w16cid:durableId="1978679562">
    <w:abstractNumId w:val="6"/>
  </w:num>
  <w:num w:numId="28" w16cid:durableId="774399599">
    <w:abstractNumId w:val="4"/>
  </w:num>
  <w:num w:numId="29" w16cid:durableId="167377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7E6"/>
    <w:rsid w:val="00012477"/>
    <w:rsid w:val="00014C5D"/>
    <w:rsid w:val="000156A4"/>
    <w:rsid w:val="00015D36"/>
    <w:rsid w:val="00025B9E"/>
    <w:rsid w:val="00025D17"/>
    <w:rsid w:val="000317E9"/>
    <w:rsid w:val="00032A9A"/>
    <w:rsid w:val="00037741"/>
    <w:rsid w:val="00040EDC"/>
    <w:rsid w:val="00043924"/>
    <w:rsid w:val="00044DBE"/>
    <w:rsid w:val="00052CA5"/>
    <w:rsid w:val="00055D39"/>
    <w:rsid w:val="00057D8A"/>
    <w:rsid w:val="00061921"/>
    <w:rsid w:val="00063C52"/>
    <w:rsid w:val="0006416D"/>
    <w:rsid w:val="00067F4F"/>
    <w:rsid w:val="0007400D"/>
    <w:rsid w:val="00083D25"/>
    <w:rsid w:val="00090FE3"/>
    <w:rsid w:val="00093E59"/>
    <w:rsid w:val="00094EF7"/>
    <w:rsid w:val="0009504E"/>
    <w:rsid w:val="00095C4D"/>
    <w:rsid w:val="000A4B37"/>
    <w:rsid w:val="000A4E1B"/>
    <w:rsid w:val="000B21D7"/>
    <w:rsid w:val="000C4E4C"/>
    <w:rsid w:val="000C51C8"/>
    <w:rsid w:val="000D1A75"/>
    <w:rsid w:val="000E0516"/>
    <w:rsid w:val="000E05A7"/>
    <w:rsid w:val="000E0D53"/>
    <w:rsid w:val="000E7BD1"/>
    <w:rsid w:val="001010F2"/>
    <w:rsid w:val="001021F5"/>
    <w:rsid w:val="00102C9E"/>
    <w:rsid w:val="00105439"/>
    <w:rsid w:val="0011258E"/>
    <w:rsid w:val="00112B2F"/>
    <w:rsid w:val="00114D29"/>
    <w:rsid w:val="00117EE7"/>
    <w:rsid w:val="00125CA7"/>
    <w:rsid w:val="00127946"/>
    <w:rsid w:val="001314D2"/>
    <w:rsid w:val="00135FAE"/>
    <w:rsid w:val="00137017"/>
    <w:rsid w:val="00145A87"/>
    <w:rsid w:val="00146B67"/>
    <w:rsid w:val="0015024D"/>
    <w:rsid w:val="00151E75"/>
    <w:rsid w:val="00153A14"/>
    <w:rsid w:val="00155821"/>
    <w:rsid w:val="00157C63"/>
    <w:rsid w:val="001767BE"/>
    <w:rsid w:val="00180C80"/>
    <w:rsid w:val="001860DA"/>
    <w:rsid w:val="00186258"/>
    <w:rsid w:val="00186EDA"/>
    <w:rsid w:val="001904AD"/>
    <w:rsid w:val="0019206D"/>
    <w:rsid w:val="00194132"/>
    <w:rsid w:val="0019499C"/>
    <w:rsid w:val="001A06F4"/>
    <w:rsid w:val="001A609E"/>
    <w:rsid w:val="001B684E"/>
    <w:rsid w:val="001C0BC4"/>
    <w:rsid w:val="001C419E"/>
    <w:rsid w:val="001D0A0C"/>
    <w:rsid w:val="001D3DE0"/>
    <w:rsid w:val="001D4C0A"/>
    <w:rsid w:val="001E0001"/>
    <w:rsid w:val="001E6AEA"/>
    <w:rsid w:val="00203E93"/>
    <w:rsid w:val="002040FE"/>
    <w:rsid w:val="002069B1"/>
    <w:rsid w:val="00214A13"/>
    <w:rsid w:val="00217ABD"/>
    <w:rsid w:val="00221558"/>
    <w:rsid w:val="002342AF"/>
    <w:rsid w:val="002342EA"/>
    <w:rsid w:val="00235857"/>
    <w:rsid w:val="00235EDA"/>
    <w:rsid w:val="002409F7"/>
    <w:rsid w:val="00243033"/>
    <w:rsid w:val="0025589F"/>
    <w:rsid w:val="00255FDC"/>
    <w:rsid w:val="0025689B"/>
    <w:rsid w:val="0026243E"/>
    <w:rsid w:val="00271592"/>
    <w:rsid w:val="00271BC7"/>
    <w:rsid w:val="00275F52"/>
    <w:rsid w:val="0027607F"/>
    <w:rsid w:val="00276C28"/>
    <w:rsid w:val="0027779B"/>
    <w:rsid w:val="002862E7"/>
    <w:rsid w:val="00293DD7"/>
    <w:rsid w:val="002955D3"/>
    <w:rsid w:val="002A0894"/>
    <w:rsid w:val="002B1BA7"/>
    <w:rsid w:val="002B347D"/>
    <w:rsid w:val="002B3EA6"/>
    <w:rsid w:val="002C4164"/>
    <w:rsid w:val="002C47BD"/>
    <w:rsid w:val="002D2F06"/>
    <w:rsid w:val="002D3372"/>
    <w:rsid w:val="002E5ADC"/>
    <w:rsid w:val="002E6406"/>
    <w:rsid w:val="002F5F4C"/>
    <w:rsid w:val="002F728B"/>
    <w:rsid w:val="00306010"/>
    <w:rsid w:val="0031025B"/>
    <w:rsid w:val="00321BAE"/>
    <w:rsid w:val="00325DA5"/>
    <w:rsid w:val="00327CD2"/>
    <w:rsid w:val="00343788"/>
    <w:rsid w:val="00344349"/>
    <w:rsid w:val="00357BB7"/>
    <w:rsid w:val="00365CFF"/>
    <w:rsid w:val="003719B4"/>
    <w:rsid w:val="00371E15"/>
    <w:rsid w:val="0037415F"/>
    <w:rsid w:val="003748D2"/>
    <w:rsid w:val="00377F72"/>
    <w:rsid w:val="00382BE9"/>
    <w:rsid w:val="00387826"/>
    <w:rsid w:val="00391D95"/>
    <w:rsid w:val="00397F4B"/>
    <w:rsid w:val="003A24D4"/>
    <w:rsid w:val="003A411E"/>
    <w:rsid w:val="003B0F32"/>
    <w:rsid w:val="003B7EDA"/>
    <w:rsid w:val="003C18AD"/>
    <w:rsid w:val="003C1C82"/>
    <w:rsid w:val="003C36FA"/>
    <w:rsid w:val="003D139B"/>
    <w:rsid w:val="003E4BDD"/>
    <w:rsid w:val="003E5B15"/>
    <w:rsid w:val="003F3FD4"/>
    <w:rsid w:val="00401B78"/>
    <w:rsid w:val="00411595"/>
    <w:rsid w:val="004115BD"/>
    <w:rsid w:val="0041270C"/>
    <w:rsid w:val="00417D40"/>
    <w:rsid w:val="004205F0"/>
    <w:rsid w:val="004213D5"/>
    <w:rsid w:val="004235A6"/>
    <w:rsid w:val="00427752"/>
    <w:rsid w:val="00430D79"/>
    <w:rsid w:val="00431241"/>
    <w:rsid w:val="00434C5E"/>
    <w:rsid w:val="004438B8"/>
    <w:rsid w:val="00444C66"/>
    <w:rsid w:val="004457E6"/>
    <w:rsid w:val="0045000D"/>
    <w:rsid w:val="00450FA3"/>
    <w:rsid w:val="004550F1"/>
    <w:rsid w:val="00482BD4"/>
    <w:rsid w:val="004929C2"/>
    <w:rsid w:val="00496405"/>
    <w:rsid w:val="004A1D3F"/>
    <w:rsid w:val="004A2208"/>
    <w:rsid w:val="004A3C4A"/>
    <w:rsid w:val="004A64EE"/>
    <w:rsid w:val="004B269C"/>
    <w:rsid w:val="004B440D"/>
    <w:rsid w:val="004B5014"/>
    <w:rsid w:val="004C11DF"/>
    <w:rsid w:val="004C22A9"/>
    <w:rsid w:val="004D3813"/>
    <w:rsid w:val="004D4468"/>
    <w:rsid w:val="004E0B7B"/>
    <w:rsid w:val="004F2EAA"/>
    <w:rsid w:val="004F657A"/>
    <w:rsid w:val="0050050F"/>
    <w:rsid w:val="00507AB1"/>
    <w:rsid w:val="00513DAE"/>
    <w:rsid w:val="00515944"/>
    <w:rsid w:val="00523F38"/>
    <w:rsid w:val="00524768"/>
    <w:rsid w:val="005270AA"/>
    <w:rsid w:val="0053160D"/>
    <w:rsid w:val="00532E49"/>
    <w:rsid w:val="005338B1"/>
    <w:rsid w:val="005340A9"/>
    <w:rsid w:val="00540371"/>
    <w:rsid w:val="00541805"/>
    <w:rsid w:val="0054384F"/>
    <w:rsid w:val="00552E0F"/>
    <w:rsid w:val="005578C0"/>
    <w:rsid w:val="00560D78"/>
    <w:rsid w:val="0056542D"/>
    <w:rsid w:val="005672EE"/>
    <w:rsid w:val="0057525A"/>
    <w:rsid w:val="00584CD0"/>
    <w:rsid w:val="0058520A"/>
    <w:rsid w:val="00585BF4"/>
    <w:rsid w:val="00590FF2"/>
    <w:rsid w:val="00594AB8"/>
    <w:rsid w:val="005958FB"/>
    <w:rsid w:val="005A097C"/>
    <w:rsid w:val="005A1CA5"/>
    <w:rsid w:val="005A47C9"/>
    <w:rsid w:val="005A6128"/>
    <w:rsid w:val="005A71DD"/>
    <w:rsid w:val="005C24B7"/>
    <w:rsid w:val="005D0DAA"/>
    <w:rsid w:val="005D46AD"/>
    <w:rsid w:val="005E11F2"/>
    <w:rsid w:val="005E1F83"/>
    <w:rsid w:val="005E25BA"/>
    <w:rsid w:val="005F0B02"/>
    <w:rsid w:val="005F0B1C"/>
    <w:rsid w:val="005F0D9D"/>
    <w:rsid w:val="006012D6"/>
    <w:rsid w:val="006047EE"/>
    <w:rsid w:val="00604E5A"/>
    <w:rsid w:val="006072B6"/>
    <w:rsid w:val="00614946"/>
    <w:rsid w:val="0061682B"/>
    <w:rsid w:val="00621D9A"/>
    <w:rsid w:val="006273D5"/>
    <w:rsid w:val="00637760"/>
    <w:rsid w:val="00637CA1"/>
    <w:rsid w:val="006423D8"/>
    <w:rsid w:val="006441E9"/>
    <w:rsid w:val="00653573"/>
    <w:rsid w:val="00660A7B"/>
    <w:rsid w:val="006629BE"/>
    <w:rsid w:val="00664060"/>
    <w:rsid w:val="00673143"/>
    <w:rsid w:val="0067621D"/>
    <w:rsid w:val="00687D61"/>
    <w:rsid w:val="00693541"/>
    <w:rsid w:val="00695013"/>
    <w:rsid w:val="006979D6"/>
    <w:rsid w:val="006A110D"/>
    <w:rsid w:val="006A50F3"/>
    <w:rsid w:val="006B3532"/>
    <w:rsid w:val="006B6EEE"/>
    <w:rsid w:val="006C0570"/>
    <w:rsid w:val="006C619C"/>
    <w:rsid w:val="006E0AA5"/>
    <w:rsid w:val="006E3CF7"/>
    <w:rsid w:val="006F0B7C"/>
    <w:rsid w:val="006F261F"/>
    <w:rsid w:val="006F3A04"/>
    <w:rsid w:val="006F7A1D"/>
    <w:rsid w:val="00703344"/>
    <w:rsid w:val="00714413"/>
    <w:rsid w:val="007168AA"/>
    <w:rsid w:val="007169FE"/>
    <w:rsid w:val="00721D9D"/>
    <w:rsid w:val="00723A43"/>
    <w:rsid w:val="007330D8"/>
    <w:rsid w:val="00743492"/>
    <w:rsid w:val="00743571"/>
    <w:rsid w:val="00747C5C"/>
    <w:rsid w:val="00751351"/>
    <w:rsid w:val="00757384"/>
    <w:rsid w:val="00757389"/>
    <w:rsid w:val="007602C1"/>
    <w:rsid w:val="0076161F"/>
    <w:rsid w:val="00767209"/>
    <w:rsid w:val="00767663"/>
    <w:rsid w:val="00774EDE"/>
    <w:rsid w:val="0078137A"/>
    <w:rsid w:val="007822A2"/>
    <w:rsid w:val="00782EEC"/>
    <w:rsid w:val="00786087"/>
    <w:rsid w:val="007A4B19"/>
    <w:rsid w:val="007A5129"/>
    <w:rsid w:val="007A5898"/>
    <w:rsid w:val="007A7970"/>
    <w:rsid w:val="007B24F4"/>
    <w:rsid w:val="007B2DDE"/>
    <w:rsid w:val="007B4FBC"/>
    <w:rsid w:val="007B794C"/>
    <w:rsid w:val="007B7E09"/>
    <w:rsid w:val="007C26BA"/>
    <w:rsid w:val="007C3592"/>
    <w:rsid w:val="007C363D"/>
    <w:rsid w:val="007C5CE8"/>
    <w:rsid w:val="007D0A71"/>
    <w:rsid w:val="007D729D"/>
    <w:rsid w:val="007E6F9F"/>
    <w:rsid w:val="007F042F"/>
    <w:rsid w:val="00803BC3"/>
    <w:rsid w:val="0080569E"/>
    <w:rsid w:val="00811398"/>
    <w:rsid w:val="00813D25"/>
    <w:rsid w:val="00822318"/>
    <w:rsid w:val="0082266A"/>
    <w:rsid w:val="00832C49"/>
    <w:rsid w:val="0083550E"/>
    <w:rsid w:val="008422F0"/>
    <w:rsid w:val="008435F6"/>
    <w:rsid w:val="00844132"/>
    <w:rsid w:val="00845C48"/>
    <w:rsid w:val="008518EA"/>
    <w:rsid w:val="00855BCC"/>
    <w:rsid w:val="008573DE"/>
    <w:rsid w:val="0086199F"/>
    <w:rsid w:val="008820FA"/>
    <w:rsid w:val="00882616"/>
    <w:rsid w:val="008838F5"/>
    <w:rsid w:val="00883E66"/>
    <w:rsid w:val="00890055"/>
    <w:rsid w:val="0089191A"/>
    <w:rsid w:val="00894CAC"/>
    <w:rsid w:val="008A3368"/>
    <w:rsid w:val="008A44BD"/>
    <w:rsid w:val="008A5FD1"/>
    <w:rsid w:val="008B1C2E"/>
    <w:rsid w:val="008B7ABD"/>
    <w:rsid w:val="008D077C"/>
    <w:rsid w:val="008D15BB"/>
    <w:rsid w:val="008D1F6E"/>
    <w:rsid w:val="008D339B"/>
    <w:rsid w:val="008F2046"/>
    <w:rsid w:val="008F57FA"/>
    <w:rsid w:val="009043D5"/>
    <w:rsid w:val="00907BC6"/>
    <w:rsid w:val="00912239"/>
    <w:rsid w:val="009154CE"/>
    <w:rsid w:val="00916D17"/>
    <w:rsid w:val="009217B4"/>
    <w:rsid w:val="00923112"/>
    <w:rsid w:val="0092387A"/>
    <w:rsid w:val="00926075"/>
    <w:rsid w:val="00926E07"/>
    <w:rsid w:val="009300BE"/>
    <w:rsid w:val="009328AC"/>
    <w:rsid w:val="00932B71"/>
    <w:rsid w:val="00942B0F"/>
    <w:rsid w:val="00942C91"/>
    <w:rsid w:val="00952BA8"/>
    <w:rsid w:val="00954289"/>
    <w:rsid w:val="009600B8"/>
    <w:rsid w:val="00960BA2"/>
    <w:rsid w:val="009619D8"/>
    <w:rsid w:val="00973FFB"/>
    <w:rsid w:val="00985E9E"/>
    <w:rsid w:val="009866C2"/>
    <w:rsid w:val="00987203"/>
    <w:rsid w:val="0099163C"/>
    <w:rsid w:val="00994F80"/>
    <w:rsid w:val="0099781D"/>
    <w:rsid w:val="009A04DD"/>
    <w:rsid w:val="009A1B9E"/>
    <w:rsid w:val="009A1C50"/>
    <w:rsid w:val="009A5027"/>
    <w:rsid w:val="009A73CA"/>
    <w:rsid w:val="009B225B"/>
    <w:rsid w:val="009B2A49"/>
    <w:rsid w:val="009B469C"/>
    <w:rsid w:val="009B5CCD"/>
    <w:rsid w:val="009C3536"/>
    <w:rsid w:val="009C5668"/>
    <w:rsid w:val="009C6A9C"/>
    <w:rsid w:val="009C6F20"/>
    <w:rsid w:val="009C718A"/>
    <w:rsid w:val="009D2D52"/>
    <w:rsid w:val="009D3C22"/>
    <w:rsid w:val="009D5CD2"/>
    <w:rsid w:val="009E002E"/>
    <w:rsid w:val="009E2843"/>
    <w:rsid w:val="009F0034"/>
    <w:rsid w:val="00A004CD"/>
    <w:rsid w:val="00A02BA6"/>
    <w:rsid w:val="00A02D74"/>
    <w:rsid w:val="00A136B4"/>
    <w:rsid w:val="00A24D9A"/>
    <w:rsid w:val="00A310B7"/>
    <w:rsid w:val="00A31E6F"/>
    <w:rsid w:val="00A32E33"/>
    <w:rsid w:val="00A346D0"/>
    <w:rsid w:val="00A554E4"/>
    <w:rsid w:val="00A55B05"/>
    <w:rsid w:val="00A665AF"/>
    <w:rsid w:val="00A84D88"/>
    <w:rsid w:val="00A91FC5"/>
    <w:rsid w:val="00AA0899"/>
    <w:rsid w:val="00AB3100"/>
    <w:rsid w:val="00AB4856"/>
    <w:rsid w:val="00AB6735"/>
    <w:rsid w:val="00AB6742"/>
    <w:rsid w:val="00AC35C5"/>
    <w:rsid w:val="00AC4645"/>
    <w:rsid w:val="00AC4F36"/>
    <w:rsid w:val="00AE3CF2"/>
    <w:rsid w:val="00AE3D56"/>
    <w:rsid w:val="00AF31F7"/>
    <w:rsid w:val="00AF5EE0"/>
    <w:rsid w:val="00AF7825"/>
    <w:rsid w:val="00AF7A35"/>
    <w:rsid w:val="00B01541"/>
    <w:rsid w:val="00B117D6"/>
    <w:rsid w:val="00B12130"/>
    <w:rsid w:val="00B145C9"/>
    <w:rsid w:val="00B15E3F"/>
    <w:rsid w:val="00B2415A"/>
    <w:rsid w:val="00B2782F"/>
    <w:rsid w:val="00B418A3"/>
    <w:rsid w:val="00B559AE"/>
    <w:rsid w:val="00B80673"/>
    <w:rsid w:val="00B847DB"/>
    <w:rsid w:val="00B879E6"/>
    <w:rsid w:val="00B913F6"/>
    <w:rsid w:val="00B97B16"/>
    <w:rsid w:val="00BA07AD"/>
    <w:rsid w:val="00BB2AEF"/>
    <w:rsid w:val="00BB7671"/>
    <w:rsid w:val="00BB7BF6"/>
    <w:rsid w:val="00BD6131"/>
    <w:rsid w:val="00BD6ADC"/>
    <w:rsid w:val="00BE107A"/>
    <w:rsid w:val="00BE1672"/>
    <w:rsid w:val="00BE7CF2"/>
    <w:rsid w:val="00BF0078"/>
    <w:rsid w:val="00BF0B56"/>
    <w:rsid w:val="00BF5F4F"/>
    <w:rsid w:val="00C16DC4"/>
    <w:rsid w:val="00C16EF5"/>
    <w:rsid w:val="00C2240D"/>
    <w:rsid w:val="00C24751"/>
    <w:rsid w:val="00C31107"/>
    <w:rsid w:val="00C31ED2"/>
    <w:rsid w:val="00C32E0F"/>
    <w:rsid w:val="00C409FE"/>
    <w:rsid w:val="00C53566"/>
    <w:rsid w:val="00C54B19"/>
    <w:rsid w:val="00C61BC1"/>
    <w:rsid w:val="00C64164"/>
    <w:rsid w:val="00C678F9"/>
    <w:rsid w:val="00C85A0C"/>
    <w:rsid w:val="00C86C9E"/>
    <w:rsid w:val="00C91352"/>
    <w:rsid w:val="00C955A3"/>
    <w:rsid w:val="00C962A5"/>
    <w:rsid w:val="00CA48D3"/>
    <w:rsid w:val="00CB24FA"/>
    <w:rsid w:val="00CB43DD"/>
    <w:rsid w:val="00CB76C6"/>
    <w:rsid w:val="00CC12EF"/>
    <w:rsid w:val="00CC2CEB"/>
    <w:rsid w:val="00CC5A57"/>
    <w:rsid w:val="00CC6314"/>
    <w:rsid w:val="00CD264E"/>
    <w:rsid w:val="00CD2711"/>
    <w:rsid w:val="00CD2765"/>
    <w:rsid w:val="00CD7255"/>
    <w:rsid w:val="00CD726E"/>
    <w:rsid w:val="00CD7DF8"/>
    <w:rsid w:val="00CE03A0"/>
    <w:rsid w:val="00CE4756"/>
    <w:rsid w:val="00CE6D9D"/>
    <w:rsid w:val="00CE7674"/>
    <w:rsid w:val="00CE78D0"/>
    <w:rsid w:val="00CF06DB"/>
    <w:rsid w:val="00CF3D99"/>
    <w:rsid w:val="00CF6AB2"/>
    <w:rsid w:val="00D13D63"/>
    <w:rsid w:val="00D16D1C"/>
    <w:rsid w:val="00D256BD"/>
    <w:rsid w:val="00D269FD"/>
    <w:rsid w:val="00D42EDD"/>
    <w:rsid w:val="00D45E7F"/>
    <w:rsid w:val="00D606D6"/>
    <w:rsid w:val="00D6770E"/>
    <w:rsid w:val="00D73DA7"/>
    <w:rsid w:val="00D77EF1"/>
    <w:rsid w:val="00D86B2A"/>
    <w:rsid w:val="00DA5221"/>
    <w:rsid w:val="00DB4D1D"/>
    <w:rsid w:val="00DC4830"/>
    <w:rsid w:val="00DC7ED5"/>
    <w:rsid w:val="00DD11E3"/>
    <w:rsid w:val="00DD5BBC"/>
    <w:rsid w:val="00DE2176"/>
    <w:rsid w:val="00DE58B2"/>
    <w:rsid w:val="00DE6661"/>
    <w:rsid w:val="00DE79E1"/>
    <w:rsid w:val="00DF322B"/>
    <w:rsid w:val="00DF3FEC"/>
    <w:rsid w:val="00DF42D4"/>
    <w:rsid w:val="00E03E04"/>
    <w:rsid w:val="00E10D8E"/>
    <w:rsid w:val="00E11AA7"/>
    <w:rsid w:val="00E14959"/>
    <w:rsid w:val="00E1615E"/>
    <w:rsid w:val="00E17D0D"/>
    <w:rsid w:val="00E23CE4"/>
    <w:rsid w:val="00E25765"/>
    <w:rsid w:val="00E31BC9"/>
    <w:rsid w:val="00E473AD"/>
    <w:rsid w:val="00E503A2"/>
    <w:rsid w:val="00E52CD0"/>
    <w:rsid w:val="00E55CF2"/>
    <w:rsid w:val="00E627A4"/>
    <w:rsid w:val="00E638AC"/>
    <w:rsid w:val="00E661EF"/>
    <w:rsid w:val="00E72262"/>
    <w:rsid w:val="00E73E2D"/>
    <w:rsid w:val="00E74D46"/>
    <w:rsid w:val="00E74F81"/>
    <w:rsid w:val="00E81F44"/>
    <w:rsid w:val="00E82F3C"/>
    <w:rsid w:val="00E900E0"/>
    <w:rsid w:val="00E9285E"/>
    <w:rsid w:val="00E940F8"/>
    <w:rsid w:val="00EA3F36"/>
    <w:rsid w:val="00EB7BAE"/>
    <w:rsid w:val="00EC6508"/>
    <w:rsid w:val="00EC7F4B"/>
    <w:rsid w:val="00ED35C8"/>
    <w:rsid w:val="00ED40B2"/>
    <w:rsid w:val="00ED41CF"/>
    <w:rsid w:val="00ED6518"/>
    <w:rsid w:val="00ED7CFF"/>
    <w:rsid w:val="00EE24C4"/>
    <w:rsid w:val="00EE4E1B"/>
    <w:rsid w:val="00EE6636"/>
    <w:rsid w:val="00EF03D4"/>
    <w:rsid w:val="00EF3CC3"/>
    <w:rsid w:val="00EF7627"/>
    <w:rsid w:val="00F00EF3"/>
    <w:rsid w:val="00F0206E"/>
    <w:rsid w:val="00F072EA"/>
    <w:rsid w:val="00F21221"/>
    <w:rsid w:val="00F24694"/>
    <w:rsid w:val="00F25491"/>
    <w:rsid w:val="00F341AC"/>
    <w:rsid w:val="00F3691C"/>
    <w:rsid w:val="00F371A4"/>
    <w:rsid w:val="00F44DD5"/>
    <w:rsid w:val="00F47A55"/>
    <w:rsid w:val="00F50F76"/>
    <w:rsid w:val="00F63345"/>
    <w:rsid w:val="00F64302"/>
    <w:rsid w:val="00F64382"/>
    <w:rsid w:val="00F647C9"/>
    <w:rsid w:val="00F71A73"/>
    <w:rsid w:val="00F71BCE"/>
    <w:rsid w:val="00F757CA"/>
    <w:rsid w:val="00F764B6"/>
    <w:rsid w:val="00F8651C"/>
    <w:rsid w:val="00F91E68"/>
    <w:rsid w:val="00F96402"/>
    <w:rsid w:val="00FA1470"/>
    <w:rsid w:val="00FA3515"/>
    <w:rsid w:val="00FA578B"/>
    <w:rsid w:val="00FB02A7"/>
    <w:rsid w:val="00FB2915"/>
    <w:rsid w:val="00FC1100"/>
    <w:rsid w:val="00FC5194"/>
    <w:rsid w:val="00FC5D32"/>
    <w:rsid w:val="00FC6907"/>
    <w:rsid w:val="00FE62F3"/>
    <w:rsid w:val="00FF0128"/>
    <w:rsid w:val="00FF1471"/>
    <w:rsid w:val="00FF1BEE"/>
    <w:rsid w:val="00FF2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4C9BE"/>
  <w15:chartTrackingRefBased/>
  <w15:docId w15:val="{11D861D2-75DB-4EB1-9606-DC90F359A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10B7"/>
  </w:style>
  <w:style w:type="paragraph" w:styleId="Nadpis1">
    <w:name w:val="heading 1"/>
    <w:basedOn w:val="Normln"/>
    <w:next w:val="Normln"/>
    <w:link w:val="Nadpis1Char"/>
    <w:uiPriority w:val="9"/>
    <w:qFormat/>
    <w:rsid w:val="004457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457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457E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457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457E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457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457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457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457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457E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4457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4457E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457E6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457E6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457E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457E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457E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457E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457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457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457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457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457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457E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457E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457E6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457E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457E6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457E6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7B79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794C"/>
  </w:style>
  <w:style w:type="paragraph" w:styleId="Zpat">
    <w:name w:val="footer"/>
    <w:basedOn w:val="Normln"/>
    <w:link w:val="ZpatChar"/>
    <w:uiPriority w:val="99"/>
    <w:unhideWhenUsed/>
    <w:rsid w:val="007B79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794C"/>
  </w:style>
  <w:style w:type="character" w:styleId="Hypertextovodkaz">
    <w:name w:val="Hyperlink"/>
    <w:basedOn w:val="Standardnpsmoodstavce"/>
    <w:uiPriority w:val="99"/>
    <w:unhideWhenUsed/>
    <w:rsid w:val="00C61BC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677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uctuje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fcr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mfcr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3483</Words>
  <Characters>18568</Characters>
  <Application>Microsoft Office Word</Application>
  <DocSecurity>0</DocSecurity>
  <Lines>343</Lines>
  <Paragraphs>198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Schneiderová</dc:creator>
  <cp:keywords/>
  <dc:description/>
  <cp:lastModifiedBy>Ivana Schneiderová</cp:lastModifiedBy>
  <cp:revision>2</cp:revision>
  <cp:lastPrinted>2026-02-02T13:10:00Z</cp:lastPrinted>
  <dcterms:created xsi:type="dcterms:W3CDTF">2026-04-22T13:50:00Z</dcterms:created>
  <dcterms:modified xsi:type="dcterms:W3CDTF">2026-04-22T13:50:00Z</dcterms:modified>
</cp:coreProperties>
</file>